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913" w:rsidRDefault="009A1913"/>
    <w:p w:rsidR="008122D3" w:rsidRPr="008122D3" w:rsidRDefault="008122D3" w:rsidP="008122D3">
      <w:pPr>
        <w:rPr>
          <w:sz w:val="28"/>
          <w:szCs w:val="28"/>
        </w:rPr>
      </w:pPr>
      <w:r w:rsidRPr="008122D3">
        <w:rPr>
          <w:rFonts w:hint="eastAsia"/>
          <w:sz w:val="28"/>
          <w:szCs w:val="28"/>
        </w:rPr>
        <w:t>附件</w:t>
      </w:r>
      <w:r w:rsidRPr="008122D3">
        <w:rPr>
          <w:rFonts w:hint="eastAsia"/>
          <w:sz w:val="28"/>
          <w:szCs w:val="28"/>
        </w:rPr>
        <w:t>1</w:t>
      </w:r>
      <w:r w:rsidRPr="008122D3">
        <w:rPr>
          <w:rFonts w:hint="eastAsia"/>
          <w:sz w:val="28"/>
          <w:szCs w:val="28"/>
        </w:rPr>
        <w:t>、</w:t>
      </w:r>
    </w:p>
    <w:p w:rsidR="008122D3" w:rsidRPr="008122D3" w:rsidRDefault="008122D3" w:rsidP="008122D3">
      <w:pPr>
        <w:jc w:val="center"/>
        <w:rPr>
          <w:rFonts w:ascii="黑体" w:eastAsia="黑体" w:hAnsi="黑体"/>
          <w:sz w:val="32"/>
          <w:szCs w:val="28"/>
        </w:rPr>
      </w:pPr>
      <w:r w:rsidRPr="008122D3">
        <w:rPr>
          <w:rFonts w:ascii="黑体" w:eastAsia="黑体" w:hAnsi="黑体" w:hint="eastAsia"/>
          <w:sz w:val="32"/>
          <w:szCs w:val="28"/>
        </w:rPr>
        <w:t>合</w:t>
      </w:r>
      <w:r>
        <w:rPr>
          <w:rFonts w:ascii="黑体" w:eastAsia="黑体" w:hAnsi="黑体" w:hint="eastAsia"/>
          <w:sz w:val="32"/>
          <w:szCs w:val="28"/>
        </w:rPr>
        <w:t xml:space="preserve"> </w:t>
      </w:r>
      <w:r w:rsidRPr="008122D3">
        <w:rPr>
          <w:rFonts w:ascii="黑体" w:eastAsia="黑体" w:hAnsi="黑体" w:hint="eastAsia"/>
          <w:sz w:val="32"/>
          <w:szCs w:val="28"/>
        </w:rPr>
        <w:t>同</w:t>
      </w:r>
      <w:r>
        <w:rPr>
          <w:rFonts w:ascii="黑体" w:eastAsia="黑体" w:hAnsi="黑体" w:hint="eastAsia"/>
          <w:sz w:val="32"/>
          <w:szCs w:val="28"/>
        </w:rPr>
        <w:t xml:space="preserve"> </w:t>
      </w:r>
      <w:r w:rsidRPr="008122D3">
        <w:rPr>
          <w:rFonts w:ascii="黑体" w:eastAsia="黑体" w:hAnsi="黑体" w:hint="eastAsia"/>
          <w:sz w:val="32"/>
          <w:szCs w:val="28"/>
        </w:rPr>
        <w:t>要</w:t>
      </w:r>
      <w:r>
        <w:rPr>
          <w:rFonts w:ascii="黑体" w:eastAsia="黑体" w:hAnsi="黑体" w:hint="eastAsia"/>
          <w:sz w:val="32"/>
          <w:szCs w:val="28"/>
        </w:rPr>
        <w:t xml:space="preserve"> </w:t>
      </w:r>
      <w:r w:rsidRPr="008122D3">
        <w:rPr>
          <w:rFonts w:ascii="黑体" w:eastAsia="黑体" w:hAnsi="黑体" w:hint="eastAsia"/>
          <w:sz w:val="32"/>
          <w:szCs w:val="28"/>
        </w:rPr>
        <w:t>点</w:t>
      </w:r>
    </w:p>
    <w:p w:rsidR="008122D3" w:rsidRPr="008122D3" w:rsidRDefault="008122D3" w:rsidP="008122D3">
      <w:pPr>
        <w:rPr>
          <w:sz w:val="28"/>
          <w:szCs w:val="28"/>
        </w:rPr>
      </w:pPr>
      <w:r w:rsidRPr="008122D3">
        <w:rPr>
          <w:rFonts w:hint="eastAsia"/>
          <w:sz w:val="28"/>
          <w:szCs w:val="28"/>
        </w:rPr>
        <w:t>一、项目概况</w:t>
      </w:r>
    </w:p>
    <w:p w:rsidR="008122D3" w:rsidRPr="008122D3" w:rsidRDefault="008122D3" w:rsidP="008122D3">
      <w:pPr>
        <w:rPr>
          <w:sz w:val="28"/>
          <w:szCs w:val="28"/>
        </w:rPr>
      </w:pPr>
      <w:r w:rsidRPr="008122D3">
        <w:rPr>
          <w:rFonts w:hint="eastAsia"/>
          <w:sz w:val="28"/>
          <w:szCs w:val="28"/>
        </w:rPr>
        <w:t>1</w:t>
      </w:r>
      <w:r w:rsidRPr="008122D3">
        <w:rPr>
          <w:rFonts w:hint="eastAsia"/>
          <w:sz w:val="28"/>
          <w:szCs w:val="28"/>
        </w:rPr>
        <w:t>、比选人名称：福州三明大厦有限公司；</w:t>
      </w:r>
      <w:r w:rsidRPr="008122D3">
        <w:rPr>
          <w:rFonts w:hint="eastAsia"/>
          <w:sz w:val="28"/>
          <w:szCs w:val="28"/>
        </w:rPr>
        <w:t xml:space="preserve"> </w:t>
      </w:r>
    </w:p>
    <w:p w:rsidR="008122D3" w:rsidRPr="008122D3" w:rsidRDefault="008122D3" w:rsidP="008122D3">
      <w:pPr>
        <w:rPr>
          <w:sz w:val="28"/>
          <w:szCs w:val="28"/>
        </w:rPr>
      </w:pPr>
      <w:r w:rsidRPr="008122D3">
        <w:rPr>
          <w:rFonts w:hint="eastAsia"/>
          <w:sz w:val="28"/>
          <w:szCs w:val="28"/>
        </w:rPr>
        <w:t>2</w:t>
      </w:r>
      <w:r w:rsidRPr="008122D3">
        <w:rPr>
          <w:rFonts w:hint="eastAsia"/>
          <w:sz w:val="28"/>
          <w:szCs w:val="28"/>
        </w:rPr>
        <w:t>、比选项目名称：福州三明大厦新增监控项目；</w:t>
      </w:r>
    </w:p>
    <w:p w:rsidR="008122D3" w:rsidRPr="008122D3" w:rsidRDefault="008122D3" w:rsidP="008122D3">
      <w:pPr>
        <w:rPr>
          <w:sz w:val="28"/>
          <w:szCs w:val="28"/>
        </w:rPr>
      </w:pPr>
      <w:r w:rsidRPr="008122D3">
        <w:rPr>
          <w:rFonts w:hint="eastAsia"/>
          <w:sz w:val="28"/>
          <w:szCs w:val="28"/>
        </w:rPr>
        <w:t>3</w:t>
      </w:r>
      <w:r w:rsidRPr="008122D3">
        <w:rPr>
          <w:rFonts w:hint="eastAsia"/>
          <w:sz w:val="28"/>
          <w:szCs w:val="28"/>
        </w:rPr>
        <w:t>、比选项目地址：</w:t>
      </w:r>
      <w:r w:rsidRPr="008122D3">
        <w:rPr>
          <w:rFonts w:hint="eastAsia"/>
          <w:sz w:val="28"/>
          <w:szCs w:val="28"/>
        </w:rPr>
        <w:t xml:space="preserve">  </w:t>
      </w:r>
      <w:r w:rsidRPr="008122D3">
        <w:rPr>
          <w:rFonts w:hint="eastAsia"/>
          <w:sz w:val="28"/>
          <w:szCs w:val="28"/>
        </w:rPr>
        <w:t>福州鼓楼区华林路</w:t>
      </w:r>
      <w:r w:rsidRPr="008122D3">
        <w:rPr>
          <w:rFonts w:hint="eastAsia"/>
          <w:sz w:val="28"/>
          <w:szCs w:val="28"/>
        </w:rPr>
        <w:t>65</w:t>
      </w:r>
      <w:r w:rsidRPr="008122D3">
        <w:rPr>
          <w:rFonts w:hint="eastAsia"/>
          <w:sz w:val="28"/>
          <w:szCs w:val="28"/>
        </w:rPr>
        <w:t>号；</w:t>
      </w:r>
    </w:p>
    <w:p w:rsidR="008122D3" w:rsidRPr="008122D3" w:rsidRDefault="008122D3" w:rsidP="008122D3">
      <w:pPr>
        <w:rPr>
          <w:sz w:val="28"/>
          <w:szCs w:val="28"/>
        </w:rPr>
      </w:pPr>
      <w:r w:rsidRPr="008122D3">
        <w:rPr>
          <w:rFonts w:hint="eastAsia"/>
          <w:sz w:val="28"/>
          <w:szCs w:val="28"/>
        </w:rPr>
        <w:t>二、合同要点：</w:t>
      </w:r>
    </w:p>
    <w:p w:rsidR="008122D3" w:rsidRPr="008122D3" w:rsidRDefault="008122D3" w:rsidP="008122D3">
      <w:pPr>
        <w:rPr>
          <w:sz w:val="28"/>
          <w:szCs w:val="28"/>
        </w:rPr>
      </w:pPr>
      <w:r w:rsidRPr="008122D3">
        <w:rPr>
          <w:rFonts w:hint="eastAsia"/>
          <w:sz w:val="28"/>
          <w:szCs w:val="28"/>
        </w:rPr>
        <w:t>3</w:t>
      </w:r>
      <w:r w:rsidRPr="008122D3">
        <w:rPr>
          <w:rFonts w:hint="eastAsia"/>
          <w:sz w:val="28"/>
          <w:szCs w:val="28"/>
        </w:rPr>
        <w:t>、质量要求</w:t>
      </w:r>
    </w:p>
    <w:p w:rsidR="008122D3" w:rsidRPr="008122D3" w:rsidRDefault="008122D3" w:rsidP="008122D3">
      <w:pPr>
        <w:rPr>
          <w:sz w:val="28"/>
          <w:szCs w:val="28"/>
        </w:rPr>
      </w:pPr>
      <w:r w:rsidRPr="008122D3">
        <w:rPr>
          <w:rFonts w:hint="eastAsia"/>
          <w:sz w:val="28"/>
          <w:szCs w:val="28"/>
        </w:rPr>
        <w:t>3.1</w:t>
      </w:r>
      <w:r w:rsidRPr="008122D3">
        <w:rPr>
          <w:rFonts w:hint="eastAsia"/>
          <w:sz w:val="28"/>
          <w:szCs w:val="28"/>
        </w:rPr>
        <w:t xml:space="preserve">　乙方保证提供的货物是原厂正牌、全新、完整的。并保证其性能和质量符合有关国家和行业标准的技术要求，要经的起甲方提供给政府行业技术主管部门的抽检验证。</w:t>
      </w:r>
    </w:p>
    <w:p w:rsidR="008122D3" w:rsidRPr="008122D3" w:rsidRDefault="008122D3" w:rsidP="008122D3">
      <w:pPr>
        <w:rPr>
          <w:sz w:val="28"/>
          <w:szCs w:val="28"/>
        </w:rPr>
      </w:pPr>
      <w:r w:rsidRPr="008122D3">
        <w:rPr>
          <w:rFonts w:hint="eastAsia"/>
          <w:sz w:val="28"/>
          <w:szCs w:val="28"/>
        </w:rPr>
        <w:t>3.2</w:t>
      </w:r>
      <w:r w:rsidRPr="008122D3">
        <w:rPr>
          <w:rFonts w:hint="eastAsia"/>
          <w:sz w:val="28"/>
          <w:szCs w:val="28"/>
        </w:rPr>
        <w:t xml:space="preserve">　乙方保证工程最终验收后，向甲方提供完整的、清楚的技术文件和技术文档。</w:t>
      </w:r>
    </w:p>
    <w:p w:rsidR="008122D3" w:rsidRPr="008122D3" w:rsidRDefault="008122D3" w:rsidP="008122D3">
      <w:pPr>
        <w:rPr>
          <w:sz w:val="28"/>
          <w:szCs w:val="28"/>
        </w:rPr>
      </w:pPr>
      <w:r w:rsidRPr="008122D3">
        <w:rPr>
          <w:rFonts w:hint="eastAsia"/>
          <w:sz w:val="28"/>
          <w:szCs w:val="28"/>
        </w:rPr>
        <w:t>3.3</w:t>
      </w:r>
      <w:r w:rsidRPr="008122D3">
        <w:rPr>
          <w:rFonts w:hint="eastAsia"/>
          <w:sz w:val="28"/>
          <w:szCs w:val="28"/>
        </w:rPr>
        <w:t xml:space="preserve">　乙方保证所提供的设备为开放式结构，对于未来扩容项目保证根据最终用户要求无条件要能升级，经的起业主检测。</w:t>
      </w:r>
    </w:p>
    <w:p w:rsidR="008122D3" w:rsidRPr="008122D3" w:rsidRDefault="008122D3" w:rsidP="008122D3">
      <w:pPr>
        <w:rPr>
          <w:sz w:val="28"/>
          <w:szCs w:val="28"/>
        </w:rPr>
      </w:pPr>
      <w:r w:rsidRPr="008122D3">
        <w:rPr>
          <w:rFonts w:hint="eastAsia"/>
          <w:sz w:val="28"/>
          <w:szCs w:val="28"/>
        </w:rPr>
        <w:t>4</w:t>
      </w:r>
      <w:r w:rsidRPr="008122D3">
        <w:rPr>
          <w:rFonts w:hint="eastAsia"/>
          <w:sz w:val="28"/>
          <w:szCs w:val="28"/>
        </w:rPr>
        <w:t>、测试和验收</w:t>
      </w:r>
    </w:p>
    <w:p w:rsidR="008122D3" w:rsidRPr="008122D3" w:rsidRDefault="008122D3" w:rsidP="008122D3">
      <w:pPr>
        <w:rPr>
          <w:sz w:val="28"/>
          <w:szCs w:val="28"/>
        </w:rPr>
      </w:pPr>
      <w:r w:rsidRPr="008122D3">
        <w:rPr>
          <w:rFonts w:hint="eastAsia"/>
          <w:sz w:val="28"/>
          <w:szCs w:val="28"/>
        </w:rPr>
        <w:t>4.1</w:t>
      </w:r>
      <w:r w:rsidRPr="008122D3">
        <w:rPr>
          <w:rFonts w:hint="eastAsia"/>
          <w:sz w:val="28"/>
          <w:szCs w:val="28"/>
        </w:rPr>
        <w:t>系统测试：由乙方负责组织系统测试；为保证设备正常稳定运行，甲方运行维护部门技术人员应介入测试工作，以便乙方技术人员对其进行现场技术培训。</w:t>
      </w:r>
    </w:p>
    <w:p w:rsidR="008122D3" w:rsidRPr="008122D3" w:rsidRDefault="008122D3" w:rsidP="008122D3">
      <w:pPr>
        <w:rPr>
          <w:sz w:val="28"/>
          <w:szCs w:val="28"/>
        </w:rPr>
      </w:pPr>
      <w:r w:rsidRPr="008122D3">
        <w:rPr>
          <w:rFonts w:hint="eastAsia"/>
          <w:sz w:val="28"/>
          <w:szCs w:val="28"/>
        </w:rPr>
        <w:t>4.2</w:t>
      </w:r>
      <w:r w:rsidRPr="008122D3">
        <w:rPr>
          <w:rFonts w:hint="eastAsia"/>
          <w:sz w:val="28"/>
          <w:szCs w:val="28"/>
        </w:rPr>
        <w:t xml:space="preserve">　验收：系统测试完毕，乙方向甲方提交《验收申请》，甲方应在收到《验收申请》一周内安排进行验收。验收由乙方配合甲方进行，如验收测试结果合格，甲、乙双方签署《验收报告》，表明双方同意</w:t>
      </w:r>
      <w:r w:rsidRPr="008122D3">
        <w:rPr>
          <w:rFonts w:hint="eastAsia"/>
          <w:sz w:val="28"/>
          <w:szCs w:val="28"/>
        </w:rPr>
        <w:lastRenderedPageBreak/>
        <w:t>设备投入运行并交付甲方使用；如验收测试结果不符合要求，乙方负责修正，并承担相应技术费用，直到设备符合测试要求为止。</w:t>
      </w:r>
    </w:p>
    <w:p w:rsidR="008122D3" w:rsidRPr="008122D3" w:rsidRDefault="008122D3" w:rsidP="008122D3">
      <w:pPr>
        <w:rPr>
          <w:sz w:val="28"/>
          <w:szCs w:val="28"/>
        </w:rPr>
      </w:pPr>
      <w:r w:rsidRPr="008122D3">
        <w:rPr>
          <w:rFonts w:hint="eastAsia"/>
          <w:sz w:val="28"/>
          <w:szCs w:val="28"/>
        </w:rPr>
        <w:t>4.3</w:t>
      </w:r>
      <w:r w:rsidRPr="008122D3">
        <w:rPr>
          <w:rFonts w:hint="eastAsia"/>
          <w:sz w:val="28"/>
          <w:szCs w:val="28"/>
        </w:rPr>
        <w:t xml:space="preserve">　由于乙方的原因致使工程无法按合同进度表完成，延误工期责任由乙方承担；由于甲方的配套设施等原因致使该工程暂时无法进行时，延误工期责任由甲方承担。</w:t>
      </w:r>
    </w:p>
    <w:p w:rsidR="008122D3" w:rsidRPr="008122D3" w:rsidRDefault="008122D3" w:rsidP="008122D3">
      <w:pPr>
        <w:rPr>
          <w:sz w:val="28"/>
          <w:szCs w:val="28"/>
        </w:rPr>
      </w:pPr>
      <w:r w:rsidRPr="008122D3">
        <w:rPr>
          <w:rFonts w:hint="eastAsia"/>
          <w:sz w:val="28"/>
          <w:szCs w:val="28"/>
        </w:rPr>
        <w:t>4.4</w:t>
      </w:r>
      <w:r w:rsidRPr="008122D3">
        <w:rPr>
          <w:rFonts w:hint="eastAsia"/>
          <w:sz w:val="28"/>
          <w:szCs w:val="28"/>
        </w:rPr>
        <w:t xml:space="preserve">　在设备的安装调试过程中，如合同货物存在质量问题，由乙方负责更换；如果由于乙方人员操作过失，造成设备损坏，由乙方负责更换。</w:t>
      </w:r>
      <w:r w:rsidRPr="008122D3">
        <w:rPr>
          <w:rFonts w:hint="eastAsia"/>
          <w:sz w:val="28"/>
          <w:szCs w:val="28"/>
        </w:rPr>
        <w:t xml:space="preserve"> </w:t>
      </w:r>
    </w:p>
    <w:p w:rsidR="008122D3" w:rsidRPr="008122D3" w:rsidRDefault="008122D3" w:rsidP="008122D3">
      <w:pPr>
        <w:rPr>
          <w:sz w:val="28"/>
          <w:szCs w:val="28"/>
        </w:rPr>
      </w:pPr>
      <w:r w:rsidRPr="008122D3">
        <w:rPr>
          <w:rFonts w:hint="eastAsia"/>
          <w:sz w:val="28"/>
          <w:szCs w:val="28"/>
        </w:rPr>
        <w:t>4.5</w:t>
      </w:r>
      <w:r w:rsidRPr="008122D3">
        <w:rPr>
          <w:rFonts w:hint="eastAsia"/>
          <w:sz w:val="28"/>
          <w:szCs w:val="28"/>
        </w:rPr>
        <w:t xml:space="preserve">　甲方在收到乙方送交的竣工验收报告后，需在</w:t>
      </w:r>
      <w:r w:rsidRPr="008122D3">
        <w:rPr>
          <w:rFonts w:hint="eastAsia"/>
          <w:sz w:val="28"/>
          <w:szCs w:val="28"/>
        </w:rPr>
        <w:t>7</w:t>
      </w:r>
      <w:r w:rsidRPr="008122D3">
        <w:rPr>
          <w:rFonts w:hint="eastAsia"/>
          <w:sz w:val="28"/>
          <w:szCs w:val="28"/>
        </w:rPr>
        <w:t>个工作日内组织验收。</w:t>
      </w:r>
    </w:p>
    <w:p w:rsidR="008122D3" w:rsidRPr="008122D3" w:rsidRDefault="008122D3" w:rsidP="008122D3">
      <w:pPr>
        <w:rPr>
          <w:sz w:val="28"/>
          <w:szCs w:val="28"/>
        </w:rPr>
      </w:pPr>
      <w:r w:rsidRPr="008122D3">
        <w:rPr>
          <w:rFonts w:hint="eastAsia"/>
          <w:sz w:val="28"/>
          <w:szCs w:val="28"/>
        </w:rPr>
        <w:t>5</w:t>
      </w:r>
      <w:r w:rsidRPr="008122D3">
        <w:rPr>
          <w:rFonts w:hint="eastAsia"/>
          <w:sz w:val="28"/>
          <w:szCs w:val="28"/>
        </w:rPr>
        <w:t>、付款方式：本工程无预付款。</w:t>
      </w:r>
    </w:p>
    <w:p w:rsidR="008122D3" w:rsidRPr="008122D3" w:rsidRDefault="008122D3" w:rsidP="008122D3">
      <w:pPr>
        <w:rPr>
          <w:sz w:val="28"/>
          <w:szCs w:val="28"/>
        </w:rPr>
      </w:pPr>
      <w:r w:rsidRPr="008122D3">
        <w:rPr>
          <w:rFonts w:hint="eastAsia"/>
          <w:sz w:val="28"/>
          <w:szCs w:val="28"/>
        </w:rPr>
        <w:t>5.1</w:t>
      </w:r>
      <w:r w:rsidRPr="008122D3">
        <w:rPr>
          <w:rFonts w:hint="eastAsia"/>
          <w:sz w:val="28"/>
          <w:szCs w:val="28"/>
        </w:rPr>
        <w:t>根据乙方施工进度经甲方和监理确认工程量（含到场设备）支付</w:t>
      </w:r>
      <w:r w:rsidRPr="008122D3">
        <w:rPr>
          <w:rFonts w:hint="eastAsia"/>
          <w:sz w:val="28"/>
          <w:szCs w:val="28"/>
        </w:rPr>
        <w:t>7O%,</w:t>
      </w:r>
      <w:r w:rsidRPr="008122D3">
        <w:rPr>
          <w:rFonts w:hint="eastAsia"/>
          <w:sz w:val="28"/>
          <w:szCs w:val="28"/>
        </w:rPr>
        <w:t>具按双方签定合同要求。</w:t>
      </w:r>
    </w:p>
    <w:p w:rsidR="008122D3" w:rsidRPr="008122D3" w:rsidRDefault="008122D3" w:rsidP="008122D3">
      <w:pPr>
        <w:rPr>
          <w:sz w:val="28"/>
          <w:szCs w:val="28"/>
        </w:rPr>
      </w:pPr>
      <w:r w:rsidRPr="008122D3">
        <w:rPr>
          <w:rFonts w:hint="eastAsia"/>
          <w:sz w:val="28"/>
          <w:szCs w:val="28"/>
        </w:rPr>
        <w:t>5.2</w:t>
      </w:r>
      <w:r w:rsidRPr="008122D3">
        <w:rPr>
          <w:rFonts w:hint="eastAsia"/>
          <w:sz w:val="28"/>
          <w:szCs w:val="28"/>
        </w:rPr>
        <w:t>工程安装调试验收合格并移交甲方后，乙方凭收讫货物的验收凭证和货物验收合格文件等材料，审核同意后，甲方支付合同总价的</w:t>
      </w:r>
      <w:r w:rsidRPr="008122D3">
        <w:rPr>
          <w:rFonts w:hint="eastAsia"/>
          <w:sz w:val="28"/>
          <w:szCs w:val="28"/>
        </w:rPr>
        <w:t>90%</w:t>
      </w:r>
      <w:r w:rsidRPr="008122D3">
        <w:rPr>
          <w:rFonts w:hint="eastAsia"/>
          <w:sz w:val="28"/>
          <w:szCs w:val="28"/>
        </w:rPr>
        <w:t>给乙方。</w:t>
      </w:r>
    </w:p>
    <w:p w:rsidR="008122D3" w:rsidRPr="008122D3" w:rsidRDefault="008122D3" w:rsidP="008122D3">
      <w:pPr>
        <w:rPr>
          <w:sz w:val="28"/>
          <w:szCs w:val="28"/>
        </w:rPr>
      </w:pPr>
      <w:r w:rsidRPr="008122D3">
        <w:rPr>
          <w:rFonts w:hint="eastAsia"/>
          <w:sz w:val="28"/>
          <w:szCs w:val="28"/>
        </w:rPr>
        <w:t>5.3</w:t>
      </w:r>
      <w:r w:rsidRPr="008122D3">
        <w:rPr>
          <w:rFonts w:hint="eastAsia"/>
          <w:sz w:val="28"/>
          <w:szCs w:val="28"/>
        </w:rPr>
        <w:t>质保期三年，合同价的</w:t>
      </w:r>
      <w:r w:rsidRPr="008122D3">
        <w:rPr>
          <w:rFonts w:hint="eastAsia"/>
          <w:sz w:val="28"/>
          <w:szCs w:val="28"/>
        </w:rPr>
        <w:t>10%</w:t>
      </w:r>
      <w:r w:rsidRPr="008122D3">
        <w:rPr>
          <w:rFonts w:hint="eastAsia"/>
          <w:sz w:val="28"/>
          <w:szCs w:val="28"/>
        </w:rPr>
        <w:t>作为质保金。工程验收合格一年后无重大质量问题，</w:t>
      </w:r>
      <w:r w:rsidRPr="008122D3">
        <w:rPr>
          <w:rFonts w:hint="eastAsia"/>
          <w:sz w:val="28"/>
          <w:szCs w:val="28"/>
        </w:rPr>
        <w:t>14</w:t>
      </w:r>
      <w:r w:rsidRPr="008122D3">
        <w:rPr>
          <w:rFonts w:hint="eastAsia"/>
          <w:sz w:val="28"/>
          <w:szCs w:val="28"/>
        </w:rPr>
        <w:t>天内给予支付</w:t>
      </w:r>
      <w:r w:rsidRPr="008122D3">
        <w:rPr>
          <w:rFonts w:hint="eastAsia"/>
          <w:sz w:val="28"/>
          <w:szCs w:val="28"/>
        </w:rPr>
        <w:t>5%</w:t>
      </w:r>
      <w:r w:rsidRPr="008122D3">
        <w:rPr>
          <w:rFonts w:hint="eastAsia"/>
          <w:sz w:val="28"/>
          <w:szCs w:val="28"/>
        </w:rPr>
        <w:t>，第三年无重大质量问题</w:t>
      </w:r>
      <w:r w:rsidRPr="008122D3">
        <w:rPr>
          <w:rFonts w:hint="eastAsia"/>
          <w:sz w:val="28"/>
          <w:szCs w:val="28"/>
        </w:rPr>
        <w:t>14</w:t>
      </w:r>
      <w:r w:rsidRPr="008122D3">
        <w:rPr>
          <w:rFonts w:hint="eastAsia"/>
          <w:sz w:val="28"/>
          <w:szCs w:val="28"/>
        </w:rPr>
        <w:t>天内支付剩余</w:t>
      </w:r>
      <w:r w:rsidRPr="008122D3">
        <w:rPr>
          <w:rFonts w:hint="eastAsia"/>
          <w:sz w:val="28"/>
          <w:szCs w:val="28"/>
        </w:rPr>
        <w:t>5%</w:t>
      </w:r>
      <w:r w:rsidRPr="008122D3">
        <w:rPr>
          <w:rFonts w:hint="eastAsia"/>
          <w:sz w:val="28"/>
          <w:szCs w:val="28"/>
        </w:rPr>
        <w:t>。</w:t>
      </w:r>
    </w:p>
    <w:p w:rsidR="008122D3" w:rsidRPr="008122D3" w:rsidRDefault="008122D3" w:rsidP="008122D3">
      <w:pPr>
        <w:rPr>
          <w:sz w:val="28"/>
          <w:szCs w:val="28"/>
        </w:rPr>
      </w:pPr>
      <w:r w:rsidRPr="008122D3">
        <w:rPr>
          <w:rFonts w:hint="eastAsia"/>
          <w:sz w:val="28"/>
          <w:szCs w:val="28"/>
        </w:rPr>
        <w:t>6.</w:t>
      </w:r>
      <w:r w:rsidRPr="008122D3">
        <w:rPr>
          <w:rFonts w:hint="eastAsia"/>
          <w:sz w:val="28"/>
          <w:szCs w:val="28"/>
        </w:rPr>
        <w:t>合同形式：中标价总价包干</w:t>
      </w:r>
      <w:r w:rsidRPr="008122D3">
        <w:rPr>
          <w:rFonts w:hint="eastAsia"/>
          <w:sz w:val="28"/>
          <w:szCs w:val="28"/>
        </w:rPr>
        <w:t>;</w:t>
      </w:r>
    </w:p>
    <w:p w:rsidR="008122D3" w:rsidRPr="008122D3" w:rsidRDefault="008122D3" w:rsidP="008122D3">
      <w:pPr>
        <w:rPr>
          <w:sz w:val="28"/>
          <w:szCs w:val="28"/>
        </w:rPr>
      </w:pPr>
    </w:p>
    <w:p w:rsidR="008122D3" w:rsidRPr="008122D3" w:rsidRDefault="008122D3" w:rsidP="008122D3">
      <w:pPr>
        <w:rPr>
          <w:sz w:val="28"/>
          <w:szCs w:val="28"/>
        </w:rPr>
      </w:pPr>
    </w:p>
    <w:p w:rsidR="008122D3" w:rsidRPr="008122D3" w:rsidRDefault="008122D3" w:rsidP="008122D3">
      <w:pPr>
        <w:rPr>
          <w:sz w:val="28"/>
          <w:szCs w:val="28"/>
        </w:rPr>
      </w:pPr>
      <w:r w:rsidRPr="008122D3">
        <w:rPr>
          <w:rFonts w:hint="eastAsia"/>
          <w:sz w:val="28"/>
          <w:szCs w:val="28"/>
        </w:rPr>
        <w:lastRenderedPageBreak/>
        <w:t>附件</w:t>
      </w:r>
      <w:r w:rsidRPr="008122D3">
        <w:rPr>
          <w:rFonts w:hint="eastAsia"/>
          <w:sz w:val="28"/>
          <w:szCs w:val="28"/>
        </w:rPr>
        <w:t>2</w:t>
      </w:r>
      <w:r w:rsidRPr="008122D3">
        <w:rPr>
          <w:rFonts w:hint="eastAsia"/>
          <w:sz w:val="28"/>
          <w:szCs w:val="28"/>
        </w:rPr>
        <w:t>：法定代表人授权书</w:t>
      </w:r>
    </w:p>
    <w:p w:rsidR="008122D3" w:rsidRPr="008122D3" w:rsidRDefault="008122D3" w:rsidP="008122D3">
      <w:pPr>
        <w:rPr>
          <w:sz w:val="28"/>
          <w:szCs w:val="28"/>
        </w:rPr>
      </w:pPr>
    </w:p>
    <w:p w:rsidR="008122D3" w:rsidRPr="008122D3" w:rsidRDefault="008122D3" w:rsidP="008122D3">
      <w:pPr>
        <w:spacing w:line="440" w:lineRule="exact"/>
        <w:rPr>
          <w:sz w:val="28"/>
          <w:szCs w:val="28"/>
        </w:rPr>
      </w:pPr>
      <w:r w:rsidRPr="008122D3">
        <w:rPr>
          <w:rFonts w:hint="eastAsia"/>
          <w:sz w:val="28"/>
          <w:szCs w:val="28"/>
        </w:rPr>
        <w:t>福州三明大厦有限公司：</w:t>
      </w:r>
    </w:p>
    <w:p w:rsidR="008122D3" w:rsidRPr="008122D3" w:rsidRDefault="008122D3" w:rsidP="008122D3">
      <w:pPr>
        <w:spacing w:line="440" w:lineRule="exact"/>
        <w:rPr>
          <w:sz w:val="28"/>
          <w:szCs w:val="28"/>
        </w:rPr>
      </w:pPr>
      <w:r w:rsidRPr="008122D3">
        <w:rPr>
          <w:rFonts w:hint="eastAsia"/>
          <w:sz w:val="28"/>
          <w:szCs w:val="28"/>
        </w:rPr>
        <w:t>（投标人全称）法定代表人授权（投标人代表姓名）为投标人代表，代表本公司参加贵司组织的福州三明大厦新增监控项目招标比选活动，全权代表本公司处理投标过程的一切事宜，包括但不限于：投标、参与开、谈判、签约等。投标人代表在投标过程中所签署的一切文件和处理与之有关的一切事务，本公司均予以认可并对此承担责任。投标人代表无转委权。特此授权。</w:t>
      </w:r>
    </w:p>
    <w:p w:rsidR="008122D3" w:rsidRPr="008122D3" w:rsidRDefault="008122D3" w:rsidP="008122D3">
      <w:pPr>
        <w:spacing w:line="440" w:lineRule="exact"/>
        <w:rPr>
          <w:sz w:val="28"/>
          <w:szCs w:val="28"/>
        </w:rPr>
      </w:pPr>
    </w:p>
    <w:p w:rsidR="008122D3" w:rsidRPr="008122D3" w:rsidRDefault="008122D3" w:rsidP="008122D3">
      <w:pPr>
        <w:spacing w:line="440" w:lineRule="exact"/>
        <w:rPr>
          <w:sz w:val="28"/>
          <w:szCs w:val="28"/>
        </w:rPr>
      </w:pPr>
      <w:r w:rsidRPr="008122D3">
        <w:rPr>
          <w:rFonts w:hint="eastAsia"/>
          <w:sz w:val="28"/>
          <w:szCs w:val="28"/>
        </w:rPr>
        <w:t>本授权书自出具之日起生效。</w:t>
      </w:r>
    </w:p>
    <w:p w:rsidR="008122D3" w:rsidRPr="008122D3" w:rsidRDefault="008122D3" w:rsidP="008122D3">
      <w:pPr>
        <w:spacing w:line="440" w:lineRule="exact"/>
        <w:rPr>
          <w:sz w:val="28"/>
          <w:szCs w:val="28"/>
        </w:rPr>
      </w:pPr>
    </w:p>
    <w:p w:rsidR="008122D3" w:rsidRPr="008122D3" w:rsidRDefault="008122D3" w:rsidP="008122D3">
      <w:pPr>
        <w:spacing w:line="440" w:lineRule="exact"/>
        <w:rPr>
          <w:sz w:val="28"/>
          <w:szCs w:val="28"/>
        </w:rPr>
      </w:pPr>
      <w:r w:rsidRPr="008122D3">
        <w:rPr>
          <w:rFonts w:hint="eastAsia"/>
          <w:sz w:val="28"/>
          <w:szCs w:val="28"/>
        </w:rPr>
        <w:t>投标人代表：性别：身份证号：</w:t>
      </w:r>
    </w:p>
    <w:p w:rsidR="008122D3" w:rsidRPr="008122D3" w:rsidRDefault="008122D3" w:rsidP="008122D3">
      <w:pPr>
        <w:spacing w:line="440" w:lineRule="exact"/>
        <w:rPr>
          <w:sz w:val="28"/>
          <w:szCs w:val="28"/>
        </w:rPr>
      </w:pPr>
      <w:r w:rsidRPr="008122D3">
        <w:rPr>
          <w:rFonts w:hint="eastAsia"/>
          <w:sz w:val="28"/>
          <w:szCs w:val="28"/>
        </w:rPr>
        <w:t>单位：部门：</w:t>
      </w:r>
      <w:r w:rsidRPr="008122D3">
        <w:rPr>
          <w:rFonts w:hint="eastAsia"/>
          <w:sz w:val="28"/>
          <w:szCs w:val="28"/>
        </w:rPr>
        <w:tab/>
      </w:r>
      <w:r w:rsidRPr="008122D3">
        <w:rPr>
          <w:rFonts w:hint="eastAsia"/>
          <w:sz w:val="28"/>
          <w:szCs w:val="28"/>
        </w:rPr>
        <w:t>职务：</w:t>
      </w:r>
    </w:p>
    <w:p w:rsidR="008122D3" w:rsidRPr="008122D3" w:rsidRDefault="008122D3" w:rsidP="008122D3">
      <w:pPr>
        <w:spacing w:line="440" w:lineRule="exact"/>
        <w:rPr>
          <w:sz w:val="28"/>
          <w:szCs w:val="28"/>
        </w:rPr>
      </w:pPr>
      <w:r w:rsidRPr="008122D3">
        <w:rPr>
          <w:rFonts w:hint="eastAsia"/>
          <w:sz w:val="28"/>
          <w:szCs w:val="28"/>
        </w:rPr>
        <w:t>详细通讯地址：邮政编码：</w:t>
      </w:r>
      <w:r w:rsidRPr="008122D3">
        <w:rPr>
          <w:rFonts w:hint="eastAsia"/>
          <w:sz w:val="28"/>
          <w:szCs w:val="28"/>
        </w:rPr>
        <w:tab/>
      </w:r>
      <w:r w:rsidRPr="008122D3">
        <w:rPr>
          <w:rFonts w:hint="eastAsia"/>
          <w:sz w:val="28"/>
          <w:szCs w:val="28"/>
        </w:rPr>
        <w:t>电话：</w:t>
      </w:r>
    </w:p>
    <w:p w:rsidR="008122D3" w:rsidRPr="008122D3" w:rsidRDefault="008122D3" w:rsidP="008122D3">
      <w:pPr>
        <w:spacing w:line="440" w:lineRule="exact"/>
        <w:rPr>
          <w:sz w:val="28"/>
          <w:szCs w:val="28"/>
        </w:rPr>
      </w:pPr>
      <w:r w:rsidRPr="008122D3">
        <w:rPr>
          <w:rFonts w:hint="eastAsia"/>
          <w:sz w:val="28"/>
          <w:szCs w:val="28"/>
        </w:rPr>
        <w:t>附：被授权人身份证件</w:t>
      </w:r>
    </w:p>
    <w:p w:rsidR="008122D3" w:rsidRPr="008122D3" w:rsidRDefault="008122D3" w:rsidP="008122D3">
      <w:pPr>
        <w:spacing w:line="440" w:lineRule="exact"/>
        <w:rPr>
          <w:sz w:val="28"/>
          <w:szCs w:val="28"/>
        </w:rPr>
      </w:pPr>
    </w:p>
    <w:p w:rsidR="008122D3" w:rsidRPr="008122D3" w:rsidRDefault="008122D3" w:rsidP="008122D3">
      <w:pPr>
        <w:spacing w:line="440" w:lineRule="exact"/>
        <w:rPr>
          <w:sz w:val="28"/>
          <w:szCs w:val="28"/>
        </w:rPr>
      </w:pPr>
      <w:r w:rsidRPr="008122D3">
        <w:rPr>
          <w:rFonts w:hint="eastAsia"/>
          <w:sz w:val="28"/>
          <w:szCs w:val="28"/>
        </w:rPr>
        <w:t>授权方</w:t>
      </w:r>
    </w:p>
    <w:p w:rsidR="008122D3" w:rsidRPr="008122D3" w:rsidRDefault="008122D3" w:rsidP="008122D3">
      <w:pPr>
        <w:spacing w:line="440" w:lineRule="exact"/>
        <w:rPr>
          <w:sz w:val="28"/>
          <w:szCs w:val="28"/>
        </w:rPr>
      </w:pPr>
      <w:r w:rsidRPr="008122D3">
        <w:rPr>
          <w:rFonts w:hint="eastAsia"/>
          <w:sz w:val="28"/>
          <w:szCs w:val="28"/>
        </w:rPr>
        <w:t>投标人（全称并加盖公章）</w:t>
      </w:r>
    </w:p>
    <w:p w:rsidR="008122D3" w:rsidRPr="008122D3" w:rsidRDefault="008122D3" w:rsidP="008122D3">
      <w:pPr>
        <w:spacing w:line="440" w:lineRule="exact"/>
        <w:rPr>
          <w:sz w:val="28"/>
          <w:szCs w:val="28"/>
        </w:rPr>
      </w:pPr>
      <w:r w:rsidRPr="008122D3">
        <w:rPr>
          <w:rFonts w:hint="eastAsia"/>
          <w:sz w:val="28"/>
          <w:szCs w:val="28"/>
        </w:rPr>
        <w:t>法定代表人签字：</w:t>
      </w:r>
    </w:p>
    <w:p w:rsidR="008122D3" w:rsidRPr="008122D3" w:rsidRDefault="008122D3" w:rsidP="008122D3">
      <w:pPr>
        <w:spacing w:line="440" w:lineRule="exact"/>
        <w:rPr>
          <w:sz w:val="28"/>
          <w:szCs w:val="28"/>
        </w:rPr>
      </w:pPr>
      <w:r w:rsidRPr="008122D3">
        <w:rPr>
          <w:rFonts w:hint="eastAsia"/>
          <w:sz w:val="28"/>
          <w:szCs w:val="28"/>
        </w:rPr>
        <w:t>日期：</w:t>
      </w:r>
    </w:p>
    <w:p w:rsidR="008122D3" w:rsidRPr="008122D3" w:rsidRDefault="008122D3" w:rsidP="008122D3">
      <w:pPr>
        <w:spacing w:line="440" w:lineRule="exact"/>
        <w:rPr>
          <w:sz w:val="28"/>
          <w:szCs w:val="28"/>
        </w:rPr>
      </w:pPr>
    </w:p>
    <w:p w:rsidR="008122D3" w:rsidRPr="008122D3" w:rsidRDefault="008122D3" w:rsidP="008122D3">
      <w:pPr>
        <w:rPr>
          <w:sz w:val="28"/>
          <w:szCs w:val="28"/>
        </w:rPr>
      </w:pPr>
      <w:r w:rsidRPr="008122D3">
        <w:rPr>
          <w:rFonts w:hint="eastAsia"/>
          <w:sz w:val="28"/>
          <w:szCs w:val="28"/>
        </w:rPr>
        <w:t>接受授权方</w:t>
      </w:r>
    </w:p>
    <w:p w:rsidR="008122D3" w:rsidRPr="008122D3" w:rsidRDefault="008122D3" w:rsidP="008122D3">
      <w:pPr>
        <w:rPr>
          <w:sz w:val="28"/>
          <w:szCs w:val="28"/>
        </w:rPr>
      </w:pPr>
      <w:r w:rsidRPr="008122D3">
        <w:rPr>
          <w:rFonts w:hint="eastAsia"/>
          <w:sz w:val="28"/>
          <w:szCs w:val="28"/>
        </w:rPr>
        <w:t>投标人代表签字：</w:t>
      </w:r>
    </w:p>
    <w:p w:rsidR="008122D3" w:rsidRPr="008122D3" w:rsidRDefault="008122D3" w:rsidP="008122D3">
      <w:pPr>
        <w:rPr>
          <w:sz w:val="28"/>
          <w:szCs w:val="28"/>
        </w:rPr>
      </w:pPr>
      <w:r w:rsidRPr="008122D3">
        <w:rPr>
          <w:rFonts w:hint="eastAsia"/>
          <w:sz w:val="28"/>
          <w:szCs w:val="28"/>
        </w:rPr>
        <w:t>日期：</w:t>
      </w:r>
    </w:p>
    <w:p w:rsidR="008122D3" w:rsidRPr="008122D3" w:rsidRDefault="008122D3" w:rsidP="008122D3">
      <w:pPr>
        <w:rPr>
          <w:sz w:val="28"/>
          <w:szCs w:val="28"/>
        </w:rPr>
      </w:pPr>
    </w:p>
    <w:p w:rsidR="00C75D3D" w:rsidRDefault="008122D3">
      <w:r w:rsidRPr="008122D3">
        <w:rPr>
          <w:rFonts w:hint="eastAsia"/>
          <w:sz w:val="28"/>
          <w:szCs w:val="28"/>
        </w:rPr>
        <w:t>附件：营业执照副本、资质证书副本、安全生产许可证、法定代表人身份证复印件</w:t>
      </w:r>
    </w:p>
    <w:sectPr w:rsidR="00C75D3D" w:rsidSect="0077551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00A" w:rsidRDefault="0075700A" w:rsidP="00CA7D4F">
      <w:r>
        <w:separator/>
      </w:r>
    </w:p>
  </w:endnote>
  <w:endnote w:type="continuationSeparator" w:id="1">
    <w:p w:rsidR="0075700A" w:rsidRDefault="0075700A" w:rsidP="00CA7D4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799527008"/>
      <w:docPartObj>
        <w:docPartGallery w:val="Page Numbers (Bottom of Page)"/>
        <w:docPartUnique/>
      </w:docPartObj>
    </w:sdtPr>
    <w:sdtContent>
      <w:sdt>
        <w:sdtPr>
          <w:rPr>
            <w:sz w:val="20"/>
            <w:szCs w:val="20"/>
          </w:rPr>
          <w:id w:val="-1705238520"/>
          <w:docPartObj>
            <w:docPartGallery w:val="Page Numbers (Top of Page)"/>
            <w:docPartUnique/>
          </w:docPartObj>
        </w:sdtPr>
        <w:sdtContent>
          <w:p w:rsidR="00287414" w:rsidRPr="00287414" w:rsidRDefault="00287414" w:rsidP="00287414">
            <w:pPr>
              <w:pStyle w:val="a4"/>
              <w:jc w:val="center"/>
              <w:rPr>
                <w:sz w:val="20"/>
                <w:szCs w:val="20"/>
              </w:rPr>
            </w:pPr>
            <w:r w:rsidRPr="00287414">
              <w:rPr>
                <w:sz w:val="20"/>
                <w:szCs w:val="20"/>
                <w:lang w:val="zh-CN"/>
              </w:rPr>
              <w:t>第</w:t>
            </w:r>
            <w:r w:rsidR="00FD3546" w:rsidRPr="00287414">
              <w:rPr>
                <w:b/>
                <w:bCs/>
                <w:sz w:val="20"/>
                <w:szCs w:val="20"/>
              </w:rPr>
              <w:fldChar w:fldCharType="begin"/>
            </w:r>
            <w:r w:rsidRPr="00287414">
              <w:rPr>
                <w:b/>
                <w:bCs/>
                <w:sz w:val="20"/>
                <w:szCs w:val="20"/>
              </w:rPr>
              <w:instrText>PAGE</w:instrText>
            </w:r>
            <w:r w:rsidR="00FD3546" w:rsidRPr="00287414">
              <w:rPr>
                <w:b/>
                <w:bCs/>
                <w:sz w:val="20"/>
                <w:szCs w:val="20"/>
              </w:rPr>
              <w:fldChar w:fldCharType="separate"/>
            </w:r>
            <w:r w:rsidR="00CB6F03">
              <w:rPr>
                <w:b/>
                <w:bCs/>
                <w:noProof/>
                <w:sz w:val="20"/>
                <w:szCs w:val="20"/>
              </w:rPr>
              <w:t>1</w:t>
            </w:r>
            <w:r w:rsidR="00FD3546" w:rsidRPr="00287414">
              <w:rPr>
                <w:b/>
                <w:bCs/>
                <w:sz w:val="20"/>
                <w:szCs w:val="20"/>
              </w:rPr>
              <w:fldChar w:fldCharType="end"/>
            </w:r>
            <w:r w:rsidRPr="00287414">
              <w:rPr>
                <w:sz w:val="20"/>
                <w:szCs w:val="20"/>
                <w:lang w:val="zh-CN"/>
              </w:rPr>
              <w:t>页，共</w:t>
            </w:r>
            <w:r w:rsidR="00FD3546" w:rsidRPr="00287414">
              <w:rPr>
                <w:b/>
                <w:bCs/>
                <w:sz w:val="20"/>
                <w:szCs w:val="20"/>
              </w:rPr>
              <w:fldChar w:fldCharType="begin"/>
            </w:r>
            <w:r w:rsidRPr="00287414">
              <w:rPr>
                <w:b/>
                <w:bCs/>
                <w:sz w:val="20"/>
                <w:szCs w:val="20"/>
              </w:rPr>
              <w:instrText>NUMPAGES</w:instrText>
            </w:r>
            <w:r w:rsidR="00FD3546" w:rsidRPr="00287414">
              <w:rPr>
                <w:b/>
                <w:bCs/>
                <w:sz w:val="20"/>
                <w:szCs w:val="20"/>
              </w:rPr>
              <w:fldChar w:fldCharType="separate"/>
            </w:r>
            <w:r w:rsidR="00CB6F03">
              <w:rPr>
                <w:b/>
                <w:bCs/>
                <w:noProof/>
                <w:sz w:val="20"/>
                <w:szCs w:val="20"/>
              </w:rPr>
              <w:t>3</w:t>
            </w:r>
            <w:r w:rsidR="00FD3546" w:rsidRPr="00287414">
              <w:rPr>
                <w:b/>
                <w:bCs/>
                <w:sz w:val="20"/>
                <w:szCs w:val="20"/>
              </w:rPr>
              <w:fldChar w:fldCharType="end"/>
            </w:r>
            <w:r w:rsidRPr="00287414">
              <w:rPr>
                <w:b/>
                <w:bCs/>
                <w:sz w:val="20"/>
                <w:szCs w:val="20"/>
              </w:rPr>
              <w:t>页</w:t>
            </w:r>
          </w:p>
        </w:sdtContent>
      </w:sdt>
    </w:sdtContent>
  </w:sdt>
  <w:p w:rsidR="00287414" w:rsidRDefault="0028741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00A" w:rsidRDefault="0075700A" w:rsidP="00CA7D4F">
      <w:r>
        <w:separator/>
      </w:r>
    </w:p>
  </w:footnote>
  <w:footnote w:type="continuationSeparator" w:id="1">
    <w:p w:rsidR="0075700A" w:rsidRDefault="0075700A" w:rsidP="00CA7D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bullet"/>
      <w:lvlText w:val=""/>
      <w:lvlJc w:val="left"/>
      <w:pPr>
        <w:tabs>
          <w:tab w:val="num" w:pos="420"/>
        </w:tabs>
        <w:ind w:left="420" w:hanging="420"/>
      </w:pPr>
      <w:rPr>
        <w:rFonts w:ascii="Wingdings" w:hAnsi="Wingdings" w:hint="default"/>
        <w:sz w:val="28"/>
        <w:szCs w:val="2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A160F03"/>
    <w:multiLevelType w:val="hybridMultilevel"/>
    <w:tmpl w:val="0426A864"/>
    <w:lvl w:ilvl="0" w:tplc="34FAA3CA">
      <w:start w:val="5"/>
      <w:numFmt w:val="decimal"/>
      <w:lvlText w:val="%1、"/>
      <w:lvlJc w:val="left"/>
      <w:pPr>
        <w:ind w:left="758" w:hanging="398"/>
      </w:pPr>
      <w:rPr>
        <w:rFonts w:eastAsia="宋体" w:cs="宋体"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7D4F"/>
    <w:rsid w:val="00011116"/>
    <w:rsid w:val="00014E73"/>
    <w:rsid w:val="00034866"/>
    <w:rsid w:val="00036F7D"/>
    <w:rsid w:val="000B7912"/>
    <w:rsid w:val="0010443D"/>
    <w:rsid w:val="0010588D"/>
    <w:rsid w:val="0012282C"/>
    <w:rsid w:val="00134882"/>
    <w:rsid w:val="001457CB"/>
    <w:rsid w:val="00147A0F"/>
    <w:rsid w:val="00155711"/>
    <w:rsid w:val="0015786A"/>
    <w:rsid w:val="001777BA"/>
    <w:rsid w:val="001E58C1"/>
    <w:rsid w:val="00287414"/>
    <w:rsid w:val="0029564F"/>
    <w:rsid w:val="002A2080"/>
    <w:rsid w:val="002F0DCC"/>
    <w:rsid w:val="003040C7"/>
    <w:rsid w:val="00307427"/>
    <w:rsid w:val="00390509"/>
    <w:rsid w:val="003E491F"/>
    <w:rsid w:val="004064A1"/>
    <w:rsid w:val="00406FAF"/>
    <w:rsid w:val="004109A9"/>
    <w:rsid w:val="00421111"/>
    <w:rsid w:val="00450F7B"/>
    <w:rsid w:val="004C7B10"/>
    <w:rsid w:val="00516E61"/>
    <w:rsid w:val="005324C5"/>
    <w:rsid w:val="0055276B"/>
    <w:rsid w:val="00574A66"/>
    <w:rsid w:val="00581250"/>
    <w:rsid w:val="00595DE3"/>
    <w:rsid w:val="005B6EC7"/>
    <w:rsid w:val="005D7714"/>
    <w:rsid w:val="005F33AE"/>
    <w:rsid w:val="0060045B"/>
    <w:rsid w:val="006915EA"/>
    <w:rsid w:val="006D61AF"/>
    <w:rsid w:val="0075700A"/>
    <w:rsid w:val="0077551A"/>
    <w:rsid w:val="007A0B51"/>
    <w:rsid w:val="007C773A"/>
    <w:rsid w:val="00806C26"/>
    <w:rsid w:val="008122D3"/>
    <w:rsid w:val="00814029"/>
    <w:rsid w:val="00872CA7"/>
    <w:rsid w:val="00894CB0"/>
    <w:rsid w:val="008F67E3"/>
    <w:rsid w:val="00952D88"/>
    <w:rsid w:val="00963628"/>
    <w:rsid w:val="0097217B"/>
    <w:rsid w:val="0099299F"/>
    <w:rsid w:val="00994BC8"/>
    <w:rsid w:val="009A1913"/>
    <w:rsid w:val="009B5FA7"/>
    <w:rsid w:val="009E32DE"/>
    <w:rsid w:val="00A5018F"/>
    <w:rsid w:val="00A5611B"/>
    <w:rsid w:val="00A6263D"/>
    <w:rsid w:val="00A7403A"/>
    <w:rsid w:val="00AA5BE9"/>
    <w:rsid w:val="00AC6839"/>
    <w:rsid w:val="00B42E35"/>
    <w:rsid w:val="00B829FE"/>
    <w:rsid w:val="00C75D3D"/>
    <w:rsid w:val="00C94F53"/>
    <w:rsid w:val="00C9648F"/>
    <w:rsid w:val="00CA50A1"/>
    <w:rsid w:val="00CA7D4F"/>
    <w:rsid w:val="00CB6F03"/>
    <w:rsid w:val="00CD1F00"/>
    <w:rsid w:val="00CD3B7B"/>
    <w:rsid w:val="00CE6229"/>
    <w:rsid w:val="00D112CA"/>
    <w:rsid w:val="00D619ED"/>
    <w:rsid w:val="00D63C9A"/>
    <w:rsid w:val="00D723B7"/>
    <w:rsid w:val="00DB284C"/>
    <w:rsid w:val="00DD2197"/>
    <w:rsid w:val="00DF0145"/>
    <w:rsid w:val="00E209A5"/>
    <w:rsid w:val="00E265B7"/>
    <w:rsid w:val="00E600C3"/>
    <w:rsid w:val="00E75686"/>
    <w:rsid w:val="00E8198E"/>
    <w:rsid w:val="00EA52E5"/>
    <w:rsid w:val="00EB3E95"/>
    <w:rsid w:val="00EC4F61"/>
    <w:rsid w:val="00ED476B"/>
    <w:rsid w:val="00F20D7A"/>
    <w:rsid w:val="00F63F50"/>
    <w:rsid w:val="00FA14DE"/>
    <w:rsid w:val="00FA6140"/>
    <w:rsid w:val="00FB4E70"/>
    <w:rsid w:val="00FD35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51A"/>
    <w:pPr>
      <w:widowControl w:val="0"/>
      <w:jc w:val="both"/>
    </w:pPr>
  </w:style>
  <w:style w:type="paragraph" w:styleId="2">
    <w:name w:val="heading 2"/>
    <w:basedOn w:val="a"/>
    <w:link w:val="2Char"/>
    <w:uiPriority w:val="9"/>
    <w:qFormat/>
    <w:rsid w:val="00CA7D4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7D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7D4F"/>
    <w:rPr>
      <w:sz w:val="18"/>
      <w:szCs w:val="18"/>
    </w:rPr>
  </w:style>
  <w:style w:type="paragraph" w:styleId="a4">
    <w:name w:val="footer"/>
    <w:basedOn w:val="a"/>
    <w:link w:val="Char0"/>
    <w:uiPriority w:val="99"/>
    <w:unhideWhenUsed/>
    <w:rsid w:val="00CA7D4F"/>
    <w:pPr>
      <w:tabs>
        <w:tab w:val="center" w:pos="4153"/>
        <w:tab w:val="right" w:pos="8306"/>
      </w:tabs>
      <w:snapToGrid w:val="0"/>
      <w:jc w:val="left"/>
    </w:pPr>
    <w:rPr>
      <w:sz w:val="18"/>
      <w:szCs w:val="18"/>
    </w:rPr>
  </w:style>
  <w:style w:type="character" w:customStyle="1" w:styleId="Char0">
    <w:name w:val="页脚 Char"/>
    <w:basedOn w:val="a0"/>
    <w:link w:val="a4"/>
    <w:uiPriority w:val="99"/>
    <w:rsid w:val="00CA7D4F"/>
    <w:rPr>
      <w:sz w:val="18"/>
      <w:szCs w:val="18"/>
    </w:rPr>
  </w:style>
  <w:style w:type="character" w:customStyle="1" w:styleId="2Char">
    <w:name w:val="标题 2 Char"/>
    <w:basedOn w:val="a0"/>
    <w:link w:val="2"/>
    <w:uiPriority w:val="9"/>
    <w:rsid w:val="00CA7D4F"/>
    <w:rPr>
      <w:rFonts w:ascii="宋体" w:eastAsia="宋体" w:hAnsi="宋体" w:cs="宋体"/>
      <w:b/>
      <w:bCs/>
      <w:kern w:val="0"/>
      <w:sz w:val="36"/>
      <w:szCs w:val="36"/>
    </w:rPr>
  </w:style>
  <w:style w:type="paragraph" w:styleId="a5">
    <w:name w:val="List Paragraph"/>
    <w:basedOn w:val="a"/>
    <w:uiPriority w:val="34"/>
    <w:qFormat/>
    <w:rsid w:val="0097217B"/>
    <w:pPr>
      <w:ind w:left="720"/>
      <w:contextualSpacing/>
    </w:pPr>
  </w:style>
</w:styles>
</file>

<file path=word/webSettings.xml><?xml version="1.0" encoding="utf-8"?>
<w:webSettings xmlns:r="http://schemas.openxmlformats.org/officeDocument/2006/relationships" xmlns:w="http://schemas.openxmlformats.org/wordprocessingml/2006/main">
  <w:divs>
    <w:div w:id="70336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187</Words>
  <Characters>1069</Characters>
  <Application>Microsoft Office Word</Application>
  <DocSecurity>0</DocSecurity>
  <Lines>8</Lines>
  <Paragraphs>2</Paragraphs>
  <ScaleCrop>false</ScaleCrop>
  <Company>HP</Company>
  <LinksUpToDate>false</LinksUpToDate>
  <CharactersWithSpaces>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2</cp:revision>
  <cp:lastPrinted>2020-03-03T07:40:00Z</cp:lastPrinted>
  <dcterms:created xsi:type="dcterms:W3CDTF">2020-03-06T09:46:00Z</dcterms:created>
  <dcterms:modified xsi:type="dcterms:W3CDTF">2020-03-06T09:46:00Z</dcterms:modified>
</cp:coreProperties>
</file>