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ind w:firstLine="723" w:firstLineChars="200"/>
        <w:jc w:val="center"/>
        <w:textAlignment w:val="center"/>
        <w:rPr>
          <w:rFonts w:ascii="宋体" w:hAnsi="宋体" w:eastAsia="宋体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仿宋"/>
          <w:b/>
          <w:bCs/>
          <w:color w:val="000000"/>
          <w:kern w:val="0"/>
          <w:sz w:val="36"/>
          <w:szCs w:val="36"/>
        </w:rPr>
        <w:t>三明市城市建设投资集团有限公司</w:t>
      </w:r>
    </w:p>
    <w:p>
      <w:pPr>
        <w:widowControl/>
        <w:ind w:firstLine="723" w:firstLineChars="200"/>
        <w:jc w:val="center"/>
        <w:textAlignment w:val="center"/>
        <w:rPr>
          <w:rFonts w:ascii="宋体" w:hAnsi="宋体" w:eastAsia="宋体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会计师事务所</w:t>
      </w:r>
      <w:r>
        <w:rPr>
          <w:rFonts w:hint="eastAsia" w:ascii="宋体" w:hAnsi="宋体" w:eastAsia="宋体" w:cs="仿宋"/>
          <w:b/>
          <w:bCs/>
          <w:color w:val="000000"/>
          <w:kern w:val="0"/>
          <w:sz w:val="36"/>
          <w:szCs w:val="36"/>
        </w:rPr>
        <w:t>比选报价表</w:t>
      </w:r>
    </w:p>
    <w:p>
      <w:pPr>
        <w:widowControl/>
        <w:ind w:firstLine="560" w:firstLineChars="200"/>
        <w:jc w:val="left"/>
        <w:textAlignment w:val="center"/>
        <w:rPr>
          <w:rFonts w:ascii="宋体" w:hAnsi="宋体" w:eastAsia="宋体" w:cs="仿宋"/>
          <w:bCs/>
          <w:color w:val="000000"/>
          <w:kern w:val="0"/>
          <w:sz w:val="28"/>
          <w:szCs w:val="28"/>
        </w:rPr>
      </w:pPr>
    </w:p>
    <w:p>
      <w:pPr>
        <w:widowControl/>
        <w:ind w:firstLine="560" w:firstLineChars="200"/>
        <w:jc w:val="left"/>
        <w:textAlignment w:val="center"/>
        <w:rPr>
          <w:rFonts w:ascii="仿宋" w:hAnsi="仿宋" w:eastAsia="仿宋" w:cs="仿宋"/>
          <w:bCs/>
          <w:color w:val="000000"/>
          <w:kern w:val="0"/>
          <w:sz w:val="28"/>
          <w:szCs w:val="28"/>
        </w:rPr>
      </w:pPr>
    </w:p>
    <w:tbl>
      <w:tblPr>
        <w:tblW w:w="83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6"/>
        <w:gridCol w:w="41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6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zh-CN"/>
              </w:rPr>
              <w:t>内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zh-CN"/>
              </w:rPr>
              <w:t>容</w:t>
            </w:r>
          </w:p>
        </w:tc>
        <w:tc>
          <w:tcPr>
            <w:tcW w:w="4155" w:type="dxa"/>
            <w:vAlign w:val="top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报价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56" w:type="dxa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zh-CN"/>
              </w:rPr>
              <w:t>出具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三明城投集团2020-2022年（三年）期间所需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zh-CN"/>
              </w:rPr>
              <w:t>专项审计报告服务的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会计师事务所</w:t>
            </w:r>
          </w:p>
        </w:tc>
        <w:tc>
          <w:tcPr>
            <w:tcW w:w="4155" w:type="dxa"/>
            <w:vAlign w:val="top"/>
          </w:tcPr>
          <w:p>
            <w:pPr>
              <w:widowControl/>
              <w:wordWrap/>
              <w:adjustRightInd/>
              <w:snapToGrid/>
              <w:spacing w:before="0" w:after="0" w:line="5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根据福建省物价局《关于重新规范福建省会计师事务所服务收费标准的通知》（闽价服〔2014〕149号）中年度报表审计项目收费标准*折数</w:t>
            </w:r>
          </w:p>
        </w:tc>
      </w:tr>
    </w:tbl>
    <w:p>
      <w:pPr>
        <w:widowControl/>
        <w:jc w:val="left"/>
        <w:textAlignment w:val="center"/>
        <w:rPr>
          <w:rFonts w:ascii="仿宋" w:hAnsi="仿宋" w:eastAsia="仿宋" w:cs="仿宋"/>
          <w:bCs/>
          <w:color w:val="000000"/>
          <w:kern w:val="0"/>
          <w:sz w:val="28"/>
          <w:szCs w:val="28"/>
        </w:rPr>
      </w:pPr>
    </w:p>
    <w:p>
      <w:pPr>
        <w:widowControl/>
        <w:ind w:firstLine="560" w:firstLineChars="200"/>
        <w:jc w:val="left"/>
        <w:textAlignment w:val="center"/>
        <w:rPr>
          <w:rFonts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以上报价包含税费（增值税专用发票）、进出场费用等。</w:t>
      </w:r>
    </w:p>
    <w:p>
      <w:pPr>
        <w:rPr>
          <w:rFonts w:ascii="仿宋" w:hAnsi="宋体" w:eastAsia="仿宋" w:cs="宋体"/>
          <w:color w:val="000000"/>
          <w:kern w:val="0"/>
          <w:sz w:val="31"/>
          <w:szCs w:val="28"/>
        </w:rPr>
      </w:pPr>
      <w:bookmarkStart w:id="0" w:name="_GoBack"/>
      <w:bookmarkEnd w:id="0"/>
    </w:p>
    <w:p>
      <w:pPr>
        <w:rPr>
          <w:rFonts w:ascii="仿宋" w:hAnsi="宋体" w:eastAsia="仿宋" w:cs="宋体"/>
          <w:color w:val="000000"/>
          <w:kern w:val="0"/>
          <w:sz w:val="31"/>
          <w:szCs w:val="28"/>
        </w:rPr>
      </w:pPr>
    </w:p>
    <w:p>
      <w:pPr>
        <w:rPr>
          <w:rFonts w:ascii="仿宋" w:hAnsi="宋体" w:eastAsia="仿宋" w:cs="宋体"/>
          <w:color w:val="000000"/>
          <w:kern w:val="0"/>
          <w:sz w:val="31"/>
          <w:szCs w:val="28"/>
        </w:rPr>
      </w:pPr>
    </w:p>
    <w:p>
      <w:pPr>
        <w:rPr>
          <w:rFonts w:ascii="仿宋" w:hAnsi="宋体" w:eastAsia="仿宋" w:cs="宋体"/>
          <w:color w:val="000000"/>
          <w:kern w:val="0"/>
          <w:sz w:val="31"/>
          <w:szCs w:val="28"/>
        </w:rPr>
      </w:pPr>
      <w:r>
        <w:rPr>
          <w:rFonts w:hint="eastAsia" w:ascii="仿宋" w:hAnsi="宋体" w:eastAsia="仿宋" w:cs="宋体"/>
          <w:color w:val="000000"/>
          <w:kern w:val="0"/>
          <w:sz w:val="31"/>
          <w:szCs w:val="28"/>
        </w:rPr>
        <w:t xml:space="preserve">                        报价单位：</w:t>
      </w:r>
    </w:p>
    <w:p>
      <w:pPr>
        <w:rPr>
          <w:rFonts w:ascii="仿宋" w:hAnsi="宋体" w:eastAsia="仿宋" w:cs="宋体"/>
          <w:color w:val="000000"/>
          <w:kern w:val="0"/>
          <w:sz w:val="31"/>
          <w:szCs w:val="28"/>
        </w:rPr>
      </w:pPr>
    </w:p>
    <w:p>
      <w:r>
        <w:rPr>
          <w:rFonts w:hint="eastAsia" w:ascii="仿宋" w:hAnsi="宋体" w:eastAsia="仿宋" w:cs="宋体"/>
          <w:color w:val="000000"/>
          <w:kern w:val="0"/>
          <w:sz w:val="31"/>
          <w:szCs w:val="28"/>
        </w:rPr>
        <w:t xml:space="preserve">                        报价日期：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5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6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2019-06-04T08:02:00Z</dcterms:created>
  <dc:creator>PC</dc:creator>
  <cp:lastModifiedBy>Administrator</cp:lastModifiedBy>
  <dcterms:modified xsi:type="dcterms:W3CDTF">2020-05-20T09:09:46Z</dcterms:modified>
  <dc:title>三明市城市建设投资集团有限公司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