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156" w:beforeLines="50" w:beforeAutospacing="0" w:after="156" w:afterLines="50" w:afterAutospacing="0" w:line="580" w:lineRule="atLeast"/>
        <w:jc w:val="center"/>
      </w:pPr>
      <w:r>
        <w:rPr>
          <w:rFonts w:hint="eastAsia" w:ascii="方正小标宋简体" w:eastAsia="方正小标宋简体"/>
          <w:sz w:val="44"/>
          <w:szCs w:val="44"/>
        </w:rPr>
        <w:t>比选申请书</w:t>
      </w:r>
    </w:p>
    <w:p>
      <w:pPr>
        <w:pStyle w:val="3"/>
        <w:shd w:val="clear" w:color="auto" w:fill="FFFFFF"/>
        <w:spacing w:before="312" w:beforeLines="100" w:beforeAutospacing="0" w:after="0" w:afterAutospacing="0" w:line="580" w:lineRule="atLeast"/>
      </w:pPr>
      <w:r>
        <w:rPr>
          <w:rFonts w:hint="eastAsia"/>
          <w:sz w:val="32"/>
          <w:szCs w:val="32"/>
          <w:u w:val="single"/>
        </w:rPr>
        <w:t>          </w:t>
      </w:r>
      <w:r>
        <w:rPr>
          <w:rFonts w:hint="eastAsia" w:ascii="仿宋" w:hAnsi="仿宋" w:eastAsia="仿宋"/>
          <w:sz w:val="32"/>
          <w:szCs w:val="32"/>
        </w:rPr>
        <w:t>（比选人）：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ind w:firstLine="641"/>
      </w:pPr>
      <w:r>
        <w:rPr>
          <w:rFonts w:hint="eastAsia" w:ascii="仿宋" w:hAnsi="仿宋" w:eastAsia="仿宋"/>
          <w:sz w:val="32"/>
          <w:szCs w:val="32"/>
        </w:rPr>
        <w:t>经研究并充分理解</w:t>
      </w:r>
      <w:r>
        <w:rPr>
          <w:rFonts w:hint="eastAsia" w:ascii="仿宋" w:hAnsi="仿宋" w:eastAsia="仿宋"/>
          <w:sz w:val="32"/>
          <w:szCs w:val="32"/>
          <w:u w:val="single"/>
        </w:rPr>
        <w:t>（项目名称）</w:t>
      </w:r>
      <w:r>
        <w:rPr>
          <w:rFonts w:hint="eastAsia" w:ascii="仿宋" w:hAnsi="仿宋" w:eastAsia="仿宋"/>
          <w:sz w:val="32"/>
          <w:szCs w:val="32"/>
        </w:rPr>
        <w:t>比选公告的各项条款及要求后，我公司对你单位的</w:t>
      </w:r>
      <w:r>
        <w:rPr>
          <w:rFonts w:hint="eastAsia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>（项目名称）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>（服务事项）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hint="eastAsia" w:ascii="仿宋" w:hAnsi="仿宋" w:eastAsia="仿宋"/>
          <w:sz w:val="32"/>
          <w:szCs w:val="32"/>
        </w:rPr>
        <w:t>比选提出申请，并拟派</w:t>
      </w:r>
      <w:r>
        <w:rPr>
          <w:rFonts w:hint="eastAsia" w:ascii="仿宋" w:hAnsi="仿宋" w:eastAsia="仿宋"/>
          <w:sz w:val="32"/>
          <w:szCs w:val="32"/>
          <w:u w:val="single"/>
        </w:rPr>
        <w:t>（姓名及证书编号）</w:t>
      </w:r>
      <w:r>
        <w:rPr>
          <w:rFonts w:hint="eastAsia" w:ascii="仿宋" w:hAnsi="仿宋" w:eastAsia="仿宋"/>
          <w:sz w:val="32"/>
          <w:szCs w:val="32"/>
        </w:rPr>
        <w:t>为本项目负责人，我方将接受并遵守比选公告所规定的各项条款。</w:t>
      </w:r>
    </w:p>
    <w:p>
      <w:pPr>
        <w:pStyle w:val="3"/>
        <w:shd w:val="clear" w:color="auto" w:fill="FFFFFF"/>
        <w:spacing w:before="0" w:beforeAutospacing="0" w:after="0" w:afterAutospacing="0" w:line="460" w:lineRule="atLeast"/>
        <w:ind w:firstLine="632"/>
      </w:pPr>
      <w:r>
        <w:rPr>
          <w:rFonts w:hint="eastAsia" w:ascii="仿宋" w:hAnsi="仿宋" w:eastAsia="仿宋"/>
          <w:sz w:val="32"/>
          <w:szCs w:val="32"/>
        </w:rPr>
        <w:t>联系地址：</w:t>
      </w:r>
    </w:p>
    <w:p>
      <w:pPr>
        <w:pStyle w:val="3"/>
        <w:shd w:val="clear" w:color="auto" w:fill="FFFFFF"/>
        <w:spacing w:before="0" w:beforeAutospacing="0" w:after="0" w:afterAutospacing="0" w:line="460" w:lineRule="atLeast"/>
        <w:ind w:firstLine="632"/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/>
          <w:sz w:val="18"/>
          <w:szCs w:val="18"/>
        </w:rPr>
        <w:t>                        </w:t>
      </w:r>
    </w:p>
    <w:p>
      <w:pPr>
        <w:pStyle w:val="3"/>
        <w:shd w:val="clear" w:color="auto" w:fill="FFFFFF"/>
        <w:spacing w:before="0" w:beforeAutospacing="0" w:after="0" w:afterAutospacing="0" w:line="460" w:lineRule="atLeast"/>
        <w:ind w:firstLine="632"/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pStyle w:val="3"/>
        <w:shd w:val="clear" w:color="auto" w:fill="FFFFFF"/>
        <w:spacing w:before="0" w:beforeAutospacing="0" w:after="0" w:afterAutospacing="0" w:line="520" w:lineRule="atLeas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附：1.营业执照、三明市城市管理局颁发的建筑垃圾准运证复印件（加盖公章）。</w:t>
      </w:r>
    </w:p>
    <w:p>
      <w:pPr>
        <w:pStyle w:val="3"/>
        <w:shd w:val="clear" w:color="auto" w:fill="FFFFFF"/>
        <w:spacing w:before="0" w:beforeAutospacing="0" w:after="0" w:afterAutospacing="0" w:line="520" w:lineRule="atLeas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Times New Roman" w:hAnsi="Times New Roman" w:cs="Times New Roman"/>
          <w:sz w:val="14"/>
          <w:szCs w:val="14"/>
        </w:rPr>
        <w:t> </w:t>
      </w:r>
      <w:r>
        <w:rPr>
          <w:rFonts w:hint="eastAsia" w:ascii="仿宋" w:hAnsi="仿宋" w:eastAsia="仿宋"/>
          <w:sz w:val="32"/>
          <w:szCs w:val="32"/>
        </w:rPr>
        <w:t>授权委托书和受托人身份证复印件。</w:t>
      </w:r>
    </w:p>
    <w:p>
      <w:pPr>
        <w:pStyle w:val="3"/>
        <w:shd w:val="clear" w:color="auto" w:fill="FFFFFF"/>
        <w:spacing w:before="0" w:beforeAutospacing="0" w:after="0" w:afterAutospacing="0" w:line="520" w:lineRule="atLeas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所有复印件加盖公章写上“与原件一致”</w:t>
      </w:r>
      <w:r>
        <w:rPr>
          <w:rFonts w:hint="eastAsia"/>
          <w:sz w:val="18"/>
          <w:szCs w:val="18"/>
        </w:rPr>
        <w:t> </w:t>
      </w:r>
    </w:p>
    <w:p>
      <w:pPr>
        <w:pStyle w:val="3"/>
        <w:shd w:val="clear" w:color="auto" w:fill="FFFFFF"/>
        <w:spacing w:before="0" w:beforeAutospacing="0" w:after="0" w:afterAutospacing="0" w:line="520" w:lineRule="atLeas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pStyle w:val="3"/>
        <w:shd w:val="clear" w:color="auto" w:fill="FFFFFF"/>
        <w:tabs>
          <w:tab w:val="left" w:pos="4253"/>
        </w:tabs>
        <w:spacing w:before="0" w:beforeAutospacing="0" w:after="0" w:afterAutospacing="0" w:line="520" w:lineRule="atLeast"/>
        <w:ind w:right="320"/>
        <w:jc w:val="both"/>
      </w:pPr>
      <w:r>
        <w:rPr>
          <w:rFonts w:hint="eastAsia" w:ascii="仿宋" w:hAnsi="仿宋" w:eastAsia="仿宋"/>
          <w:sz w:val="32"/>
          <w:szCs w:val="32"/>
        </w:rPr>
        <w:t xml:space="preserve">                        申请单位：（盖单位公章）</w:t>
      </w:r>
    </w:p>
    <w:p>
      <w:pPr>
        <w:pStyle w:val="3"/>
        <w:shd w:val="clear" w:color="auto" w:fill="FFFFFF"/>
        <w:spacing w:before="0" w:beforeAutospacing="0" w:after="0" w:afterAutospacing="0" w:line="520" w:lineRule="atLeast"/>
        <w:ind w:right="640"/>
        <w:jc w:val="right"/>
      </w:pPr>
      <w:r>
        <w:rPr>
          <w:rFonts w:hint="eastAsia"/>
          <w:sz w:val="32"/>
          <w:szCs w:val="32"/>
        </w:rPr>
        <w:t>            </w:t>
      </w:r>
      <w:r>
        <w:rPr>
          <w:rFonts w:hint="eastAsia" w:ascii="仿宋" w:hAnsi="仿宋" w:eastAsia="仿宋"/>
          <w:sz w:val="32"/>
          <w:szCs w:val="32"/>
        </w:rPr>
        <w:t>申请日期：    年  月  日</w:t>
      </w:r>
    </w:p>
    <w:p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>
      <w:pPr>
        <w:widowControl/>
        <w:spacing w:before="156" w:beforeLines="50" w:after="156" w:afterLines="50"/>
        <w:jc w:val="center"/>
      </w:pPr>
      <w:r>
        <w:rPr>
          <w:rFonts w:hint="eastAsia" w:ascii="方正小标宋简体" w:eastAsia="方正小标宋简体"/>
          <w:sz w:val="44"/>
          <w:szCs w:val="44"/>
        </w:rPr>
        <w:t>授 权 委 托 书</w:t>
      </w:r>
    </w:p>
    <w:p>
      <w:pPr>
        <w:pStyle w:val="3"/>
        <w:shd w:val="clear" w:color="auto" w:fill="FFFFFF"/>
        <w:spacing w:before="0" w:beforeAutospacing="0" w:after="0" w:afterAutospacing="0" w:line="560" w:lineRule="atLeast"/>
        <w:ind w:firstLine="640"/>
        <w:rPr>
          <w:rFonts w:ascii="仿宋" w:hAnsi="仿宋" w:eastAsia="仿宋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60" w:lineRule="atLeast"/>
        <w:ind w:firstLine="640"/>
      </w:pPr>
      <w:r>
        <w:rPr>
          <w:rFonts w:hint="eastAsia" w:ascii="仿宋" w:hAnsi="仿宋" w:eastAsia="仿宋"/>
          <w:sz w:val="32"/>
          <w:szCs w:val="32"/>
        </w:rPr>
        <w:t>现授权委托我司职工</w:t>
      </w:r>
      <w:r>
        <w:rPr>
          <w:rFonts w:hint="eastAsia" w:ascii="仿宋" w:hAnsi="仿宋" w:eastAsia="仿宋"/>
          <w:sz w:val="32"/>
          <w:szCs w:val="32"/>
          <w:u w:val="single"/>
        </w:rPr>
        <w:t>（姓名）、（身份证号码）</w:t>
      </w:r>
      <w:r>
        <w:rPr>
          <w:rFonts w:hint="eastAsia" w:ascii="仿宋" w:hAnsi="仿宋" w:eastAsia="仿宋"/>
          <w:sz w:val="32"/>
          <w:szCs w:val="32"/>
        </w:rPr>
        <w:t>为我公司全权代理人，以本公司名义参加</w:t>
      </w:r>
      <w:r>
        <w:rPr>
          <w:rFonts w:hint="eastAsia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>（工程名称）</w:t>
      </w:r>
      <w:r>
        <w:rPr>
          <w:rFonts w:hint="eastAsia" w:ascii="仿宋" w:hAnsi="仿宋" w:eastAsia="仿宋"/>
          <w:sz w:val="32"/>
          <w:szCs w:val="32"/>
        </w:rPr>
        <w:t>项目的</w:t>
      </w:r>
      <w:r>
        <w:rPr>
          <w:rFonts w:hint="eastAsia" w:ascii="仿宋" w:hAnsi="仿宋" w:eastAsia="仿宋"/>
          <w:sz w:val="32"/>
          <w:szCs w:val="32"/>
          <w:u w:val="single"/>
        </w:rPr>
        <w:t>（服务事项）</w:t>
      </w:r>
      <w:r>
        <w:rPr>
          <w:rFonts w:hint="eastAsia" w:ascii="仿宋" w:hAnsi="仿宋" w:eastAsia="仿宋"/>
          <w:sz w:val="32"/>
          <w:szCs w:val="32"/>
        </w:rPr>
        <w:t>比选活动。代理人在比选过程中所签署的一切文件和处理与之相关的一切事务，我司均予以承认。</w:t>
      </w: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  <w:jc w:val="right"/>
      </w:pPr>
      <w:r>
        <w:rPr>
          <w:rFonts w:hint="eastAsia"/>
          <w:sz w:val="32"/>
          <w:szCs w:val="32"/>
        </w:rPr>
        <w:t> </w:t>
      </w: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申请单位：</w:t>
      </w:r>
      <w:r>
        <w:rPr>
          <w:rFonts w:hint="eastAsia"/>
          <w:sz w:val="32"/>
          <w:szCs w:val="32"/>
          <w:u w:val="single"/>
        </w:rPr>
        <w:t xml:space="preserve"> 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(盖单位公章) </w:t>
      </w: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</w:pPr>
      <w:r>
        <w:rPr>
          <w:rFonts w:hint="eastAsia" w:ascii="仿宋" w:hAnsi="仿宋" w:eastAsia="仿宋"/>
          <w:sz w:val="32"/>
          <w:szCs w:val="32"/>
        </w:rPr>
        <w:t xml:space="preserve">                    受托人：</w:t>
      </w:r>
      <w:r>
        <w:rPr>
          <w:rFonts w:hint="eastAsia"/>
          <w:sz w:val="32"/>
          <w:szCs w:val="32"/>
          <w:u w:val="single"/>
        </w:rPr>
        <w:t xml:space="preserve">        </w:t>
      </w:r>
      <w:r>
        <w:rPr>
          <w:rFonts w:hint="eastAsia" w:ascii="仿宋" w:hAnsi="仿宋" w:eastAsia="仿宋"/>
          <w:sz w:val="32"/>
          <w:szCs w:val="32"/>
          <w:u w:val="single"/>
        </w:rPr>
        <w:t>（签字）</w:t>
      </w: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日期：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  <w:u w:val="single"/>
        </w:rPr>
        <w:t>   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>  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>  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pStyle w:val="2"/>
        <w:spacing w:before="20" w:after="20" w:line="416" w:lineRule="auto"/>
        <w:jc w:val="center"/>
        <w:rPr>
          <w:rFonts w:ascii="宋体" w:cs="Times New Roman"/>
        </w:rPr>
      </w:pPr>
      <w:r>
        <w:rPr>
          <w:rFonts w:hint="eastAsia" w:ascii="宋体" w:cs="Times New Roman"/>
        </w:rPr>
        <w:t>报价函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63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宋体"/>
                <w:sz w:val="24"/>
              </w:rPr>
              <w:t>项</w:t>
            </w:r>
            <w:r>
              <w:rPr>
                <w:rFonts w:hint="eastAsia" w:ascii="宋体" w:hAnsi="Calibri" w:eastAsia="宋体" w:cs="Times New Roman"/>
                <w:sz w:val="24"/>
              </w:rPr>
              <w:t>目名称</w:t>
            </w:r>
          </w:p>
        </w:tc>
        <w:tc>
          <w:tcPr>
            <w:tcW w:w="6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城发物业金澜湾二期项目建筑装修垃圾清运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  <w:jc w:val="center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比选申请人名称</w:t>
            </w:r>
          </w:p>
        </w:tc>
        <w:tc>
          <w:tcPr>
            <w:tcW w:w="6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56" w:afterLines="50" w:line="480" w:lineRule="exact"/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报价</w:t>
            </w:r>
          </w:p>
        </w:tc>
        <w:tc>
          <w:tcPr>
            <w:tcW w:w="633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630"/>
              </w:tabs>
              <w:spacing w:after="156" w:afterLines="50"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愿以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>元/m</w:t>
            </w:r>
            <w:r>
              <w:rPr>
                <w:rFonts w:hint="eastAsia" w:ascii="宋体" w:hAnsi="宋体" w:eastAsia="宋体" w:cs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报价（包含一切费用）。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服务期限</w:t>
            </w:r>
          </w:p>
        </w:tc>
        <w:tc>
          <w:tcPr>
            <w:tcW w:w="633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exact"/>
          <w:jc w:val="center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备注</w:t>
            </w:r>
          </w:p>
        </w:tc>
        <w:tc>
          <w:tcPr>
            <w:tcW w:w="6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宋体" w:hAnsi="Calibri" w:eastAsia="宋体" w:cs="Times New Roman"/>
          <w:b/>
          <w:sz w:val="24"/>
        </w:rPr>
      </w:pPr>
      <w:r>
        <w:rPr>
          <w:rFonts w:hint="eastAsia" w:ascii="宋体" w:hAnsi="Calibri" w:eastAsia="宋体" w:cs="Times New Roman"/>
          <w:b/>
          <w:sz w:val="24"/>
        </w:rPr>
        <w:t>注：报价函需独立密封。</w:t>
      </w: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</w:rPr>
      </w:pP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</w:rPr>
      </w:pPr>
      <w:r>
        <w:rPr>
          <w:rFonts w:hint="eastAsia" w:ascii="宋体" w:hAnsi="Calibri" w:eastAsia="宋体" w:cs="Times New Roman"/>
          <w:sz w:val="24"/>
        </w:rPr>
        <w:t>申请人：       （盖单位公章）</w:t>
      </w: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  <w:u w:val="single"/>
        </w:rPr>
      </w:pPr>
      <w:r>
        <w:rPr>
          <w:rFonts w:hint="eastAsia" w:ascii="宋体" w:hAnsi="Calibri" w:eastAsia="宋体" w:cs="Times New Roman"/>
          <w:sz w:val="24"/>
        </w:rPr>
        <w:t xml:space="preserve">地址：              </w:t>
      </w:r>
      <w:r>
        <w:rPr>
          <w:rFonts w:hint="eastAsia" w:ascii="宋体" w:hAnsi="Calibri" w:eastAsia="宋体" w:cs="宋体"/>
          <w:sz w:val="24"/>
        </w:rPr>
        <w:t>邮编</w:t>
      </w:r>
      <w:r>
        <w:rPr>
          <w:rFonts w:hint="eastAsia" w:ascii="宋体" w:hAnsi="Calibri" w:eastAsia="宋体" w:cs="Times New Roman"/>
          <w:sz w:val="24"/>
        </w:rPr>
        <w:t>：</w:t>
      </w: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</w:rPr>
      </w:pPr>
      <w:r>
        <w:rPr>
          <w:rFonts w:hint="eastAsia" w:ascii="宋体" w:hAnsi="Calibri" w:eastAsia="宋体" w:cs="宋体"/>
          <w:sz w:val="24"/>
        </w:rPr>
        <w:t>电话</w:t>
      </w:r>
      <w:r>
        <w:rPr>
          <w:rFonts w:hint="eastAsia" w:ascii="宋体" w:hAnsi="Calibri" w:eastAsia="宋体" w:cs="Times New Roman"/>
          <w:sz w:val="24"/>
        </w:rPr>
        <w:t xml:space="preserve">：              </w:t>
      </w:r>
      <w:r>
        <w:rPr>
          <w:rFonts w:hint="eastAsia" w:ascii="宋体" w:hAnsi="Calibri" w:eastAsia="宋体" w:cs="宋体"/>
          <w:sz w:val="24"/>
        </w:rPr>
        <w:t>传</w:t>
      </w:r>
      <w:r>
        <w:rPr>
          <w:rFonts w:hint="eastAsia" w:ascii="宋体" w:hAnsi="Calibri" w:eastAsia="宋体" w:cs="Times New Roman"/>
          <w:sz w:val="24"/>
        </w:rPr>
        <w:t>真：</w:t>
      </w: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</w:rPr>
      </w:pPr>
      <w:r>
        <w:rPr>
          <w:rFonts w:hint="eastAsia" w:ascii="宋体" w:hAnsi="Calibri" w:eastAsia="宋体" w:cs="Times New Roman"/>
          <w:sz w:val="24"/>
        </w:rPr>
        <w:t>法定代表人（</w:t>
      </w:r>
      <w:r>
        <w:rPr>
          <w:rFonts w:hint="eastAsia" w:ascii="宋体" w:hAnsi="Calibri" w:eastAsia="宋体" w:cs="Times New Roman"/>
          <w:i/>
          <w:sz w:val="24"/>
        </w:rPr>
        <w:t>签字或签章</w:t>
      </w:r>
      <w:r>
        <w:rPr>
          <w:rFonts w:hint="eastAsia" w:ascii="宋体" w:hAnsi="Calibri" w:eastAsia="宋体" w:cs="Times New Roman"/>
          <w:sz w:val="24"/>
        </w:rPr>
        <w:t>）或授</w:t>
      </w:r>
      <w:r>
        <w:rPr>
          <w:rFonts w:hint="eastAsia" w:ascii="宋体" w:hAnsi="Calibri" w:eastAsia="宋体" w:cs="宋体"/>
          <w:sz w:val="24"/>
        </w:rPr>
        <w:t>权</w:t>
      </w:r>
      <w:r>
        <w:rPr>
          <w:rFonts w:hint="eastAsia" w:ascii="宋体" w:hAnsi="Calibri" w:eastAsia="宋体" w:cs="Times New Roman"/>
          <w:sz w:val="24"/>
        </w:rPr>
        <w:t>委托人：（</w:t>
      </w:r>
      <w:r>
        <w:rPr>
          <w:rFonts w:hint="eastAsia" w:ascii="宋体" w:hAnsi="Calibri" w:eastAsia="宋体" w:cs="Times New Roman"/>
          <w:i/>
          <w:sz w:val="24"/>
        </w:rPr>
        <w:t>签字</w:t>
      </w:r>
      <w:r>
        <w:rPr>
          <w:rFonts w:hint="eastAsia" w:ascii="宋体" w:hAnsi="Calibri" w:eastAsia="宋体" w:cs="Times New Roman"/>
          <w:sz w:val="24"/>
        </w:rPr>
        <w:t>）</w:t>
      </w: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</w:rPr>
      </w:pPr>
      <w:r>
        <w:rPr>
          <w:rFonts w:hint="eastAsia" w:ascii="宋体" w:hAnsi="Calibri" w:eastAsia="宋体" w:cs="Times New Roman"/>
          <w:sz w:val="24"/>
        </w:rPr>
        <w:t>日期： 年 月 日</w:t>
      </w:r>
    </w:p>
    <w:p>
      <w:pPr>
        <w:pStyle w:val="3"/>
        <w:shd w:val="clear" w:color="auto" w:fill="FFFFFF"/>
        <w:spacing w:before="156" w:beforeLines="50" w:beforeAutospacing="0" w:after="156" w:afterLines="50" w:afterAutospacing="0" w:line="580" w:lineRule="atLeast"/>
        <w:jc w:val="center"/>
      </w:pPr>
    </w:p>
    <w:p/>
    <w:p/>
    <w:p/>
    <w:p/>
    <w:p/>
    <w:p/>
    <w:p/>
    <w:p/>
    <w:p>
      <w:pPr>
        <w:widowControl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城发金澜湾（二期）建筑装修垃圾清运合同</w:t>
      </w:r>
    </w:p>
    <w:p>
      <w:pPr>
        <w:ind w:firstLine="1446" w:firstLineChars="400"/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三明城发物业有限公司 </w:t>
      </w:r>
    </w:p>
    <w:p>
      <w:pPr>
        <w:spacing w:line="480" w:lineRule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为加强</w:t>
      </w:r>
      <w:r>
        <w:rPr>
          <w:rFonts w:hint="eastAsia" w:ascii="宋体" w:hAnsi="宋体" w:eastAsia="宋体" w:cs="宋体"/>
          <w:bCs/>
          <w:sz w:val="24"/>
          <w:szCs w:val="24"/>
        </w:rPr>
        <w:t>城发金澜湾二期环境卫生管理</w:t>
      </w:r>
      <w:r>
        <w:rPr>
          <w:rFonts w:hint="eastAsia" w:ascii="宋体" w:hAnsi="宋体" w:eastAsia="宋体" w:cs="宋体"/>
          <w:b/>
          <w:sz w:val="24"/>
          <w:szCs w:val="24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</w:rPr>
        <w:t>规范小区装修垃圾的清运工作，给业主营造一个洁净、舒适的生活环境。</w:t>
      </w:r>
      <w:r>
        <w:rPr>
          <w:rFonts w:hint="eastAsia" w:ascii="宋体" w:hAnsi="宋体" w:eastAsia="宋体" w:cs="宋体"/>
          <w:sz w:val="24"/>
          <w:szCs w:val="24"/>
        </w:rPr>
        <w:t>根据《中华人民共和国民法典》及《三明市建筑渣土沙石运输管理办公室文件》明渣土办【2019】1号文件要求，经甲方委托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进行比选，城发金澜湾装修建筑垃圾的清运工作发包给乙方（以下简称乙方）。经双方协商同意，在平等、自愿的基础上，签订本协议，以供双方共同遵守。</w:t>
      </w:r>
    </w:p>
    <w:p>
      <w:pPr>
        <w:spacing w:line="48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一、合同有效期限及履约保证金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1、合同有效期限：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三年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，2022年  月  日至2025年 月  日。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2、履约保证金：为确保乙方保质保量完成甲方工作要求，乙方需向甲方缴纳履约保证金30000元。</w:t>
      </w:r>
    </w:p>
    <w:p>
      <w:pPr>
        <w:spacing w:line="48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二、清运建筑面积及价款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清运建筑面积约17万平方米，具体以实际装修现场业主装修好经客服、工程人员验收合格的房屋建筑面积计算。</w:t>
      </w:r>
    </w:p>
    <w:p>
      <w:pPr>
        <w:spacing w:line="48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三、付款方式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1、费用结算，以甲方每季度统计的已装好修验收合格的房屋建筑面积，按中标单价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元/㎡计算实际费用，该款项为包干价（含税金、管理费、道路洒水等一切费用）。由乙方提供有效增值税专用发票每季度向甲方结算一次。甲方在收到乙方提供的有效增值税专用发票后，于10个工作日内付清。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甲方付款方式：转账。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乙方收款账户户名：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开户行：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账号：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color w:val="00B05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纳税人识别号：</w:t>
      </w:r>
    </w:p>
    <w:p>
      <w:pPr>
        <w:spacing w:line="48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四、甲方的权利与义务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1、合同履行期间，乙方因单方面终止清运工作的，甲方有权拒付乙方已发生的清运费用，并没收履约保证金。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2、合同履约期间，乙方必须服从甲方的小区管理规定。若乙方不服从甲方相关管理规定的，甲方有权终止本合同。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3、费用结算后，甲方在收到乙方提供的增值税专用发票后，应当在规定的时间内支付乙方的清运费用。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4、清运过程中，发现有损坏的墙面、地面及其他设施设备等，由乙方负责赔偿或修复。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5、甲方应提供有效的临时堆放装修垃圾场地，并且引导业主将装修垃圾清运到指定的装修垃圾临时倾倒点。</w:t>
      </w:r>
    </w:p>
    <w:p>
      <w:pPr>
        <w:spacing w:line="48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五、乙方的权利和义务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1、合同履约期间，乙方负责办理装修建筑垃圾清运的有关报批手续，并承担清运过程中产生的一切事务处理和相应责任。若发生行政处罚责任，办证、垃圾处置要求等一切相关费用由乙方自行承担。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2、乙方须无条件的接受甲方的监督检查和整改要求，如因违反城市管理规定随意倒，而被政府机关处罚的，由乙方自行负责。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3、乙方须按本合同要求，保质保量完成甲方委托的装修垃圾清运工作，应做到接到甲方通知24小时内将装修垃圾清运完毕。如未按时清运，经甲方书面通知后，甲方有权聘请第三方清运，清运费由乙方负责。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4、乙方在进出前应对场地按照要求进行相关成品保护、安装除尘设备等，在清运过程中，若有损坏公共设施设备的（包括场地等），乙方负责照价赔偿或限期修复原样。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5、乙方如遇特殊原因未能清运装修垃圾的，应及时电话或短信通知甲方主管人员，如未按合同约定执行清运工作，甲方有权聘请其他运输车辆运输，清运费用由乙方承担。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6、乙方在清运装修建筑垃圾运输过程中，应当安全第一。若发生交通、伤亡等各类安全事故，一切责任由乙方自负，甲方不承担任何责任和费用。</w:t>
      </w:r>
    </w:p>
    <w:p>
      <w:pPr>
        <w:spacing w:line="48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六、其他约定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1、2022年7月15日以后到合同签订前产生的约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10万元（具体以甲方现场统计数量为准，每车按230元计）</w:t>
      </w:r>
      <w:r>
        <w:rPr>
          <w:rFonts w:hint="eastAsia" w:ascii="宋体" w:hAnsi="宋体" w:eastAsia="宋体" w:cs="宋体"/>
          <w:sz w:val="24"/>
          <w:szCs w:val="24"/>
        </w:rPr>
        <w:t>装修垃圾清运费用，由乙方进场前负责结算，否则，甲方有权解除合同。</w:t>
      </w: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2、地下室停车场设置有装修垃圾临时堆放点，清运装修垃圾的运输车辆及装卸车辆必须是小型车辆，且车身高度不得超过2米。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3、乙方不得将该项目转包。并且在清运过程中，如果有损坏墙面、地面及其他消防设施设备等，由乙方负责赔偿或修复。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4、如遇政府部门下发相关建筑装修垃圾清运收费标准文件，造成明显成本增加的，经过双方协商可以适当上浮调整价格，但是浮动不得超过中标价的百分之十。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5、甲方持续3个月未安排乙方清运工作且乙方未违反合同规定，经双方协商同意终止合同时，乙方可申请退还履约保证金。甲方收到申请后20日内退还履约保证金。之后如有零星清运任务，乙方仍应按合同完成。</w:t>
      </w:r>
    </w:p>
    <w:p>
      <w:pPr>
        <w:spacing w:line="48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七、本协议一式肆份，甲、乙双方各执贰份。自双方签字盖章之日起生效。</w:t>
      </w: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48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甲方（盖章）：                               乙方（盖章）：</w:t>
      </w:r>
    </w:p>
    <w:p>
      <w:pPr>
        <w:spacing w:line="480" w:lineRule="auto"/>
        <w:ind w:left="210" w:left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>
      <w:pPr>
        <w:spacing w:line="48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月   日                                年   月   日</w:t>
      </w:r>
    </w:p>
    <w:p>
      <w:pPr>
        <w:pStyle w:val="3"/>
        <w:spacing w:before="0" w:beforeAutospacing="0" w:after="0" w:afterAutospacing="0" w:line="560" w:lineRule="exact"/>
        <w:ind w:firstLine="640"/>
        <w:jc w:val="center"/>
        <w:rPr>
          <w:rFonts w:ascii="Times New Roman" w:hAnsi="Times New Roman" w:eastAsia="微软雅黑" w:cs="Times New Roman"/>
          <w:sz w:val="21"/>
          <w:szCs w:val="21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B93A24-8DEE-44F8-8CAC-53A5600084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020024D-CF99-4550-B448-85352BAD09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88A05E-641E-4B9F-A4E1-96B3297DAF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FAFE06E-EB7E-482B-8E91-04E93B96101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D407A65-F121-4062-9AE5-37F48E78938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7775FF5D-3F74-44E4-819C-E07911D06F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jkzMDNkNjZjNDBkYTA0ODQ5NGVlNzkwZWMyMjEifQ=="/>
  </w:docVars>
  <w:rsids>
    <w:rsidRoot w:val="3819545D"/>
    <w:rsid w:val="35073121"/>
    <w:rsid w:val="3819545D"/>
    <w:rsid w:val="40FB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2069</Words>
  <Characters>2095</Characters>
  <Lines>0</Lines>
  <Paragraphs>0</Paragraphs>
  <TotalTime>0</TotalTime>
  <ScaleCrop>false</ScaleCrop>
  <LinksUpToDate>false</LinksUpToDate>
  <CharactersWithSpaces>2422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2022-09-16T01:15:00Z</dcterms:created>
  <dc:creator>smile</dc:creator>
  <cp:lastModifiedBy>smile</cp:lastModifiedBy>
  <cp:lastPrinted>2022-09-19T00:48:13Z</cp:lastPrinted>
  <dcterms:modified xsi:type="dcterms:W3CDTF">2022-09-19T09:05:13Z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F0B78AEA08A24E09B3831D8EA7163014</vt:lpwstr>
  </property>
</Properties>
</file>