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0" w:lineRule="atLeast"/>
        <w:jc w:val="center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比选申请书</w:t>
      </w:r>
    </w:p>
    <w:bookmarkEnd w:id="0"/>
    <w:p>
      <w:pPr>
        <w:pStyle w:val="4"/>
        <w:shd w:val="clear" w:color="auto" w:fill="FFFFFF"/>
        <w:spacing w:before="0" w:beforeAutospacing="0" w:after="0" w:afterAutospacing="0" w:line="580" w:lineRule="atLeast"/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80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（比选人）：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经研究并充分理解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比选公告的各项条款及要求后，我公司对你单位的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提出申请。我方将接受并遵守比选公告所规定的各项条款。</w:t>
      </w:r>
    </w:p>
    <w:p>
      <w:pPr>
        <w:pStyle w:val="4"/>
        <w:shd w:val="clear" w:color="auto" w:fill="FFFFFF"/>
        <w:spacing w:before="0" w:beforeAutospacing="0" w:after="0" w:afterAutospacing="0" w:line="460" w:lineRule="atLeast"/>
        <w:ind w:firstLine="63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联系地址：</w:t>
      </w:r>
    </w:p>
    <w:p>
      <w:pPr>
        <w:pStyle w:val="4"/>
        <w:shd w:val="clear" w:color="auto" w:fill="FFFFFF"/>
        <w:spacing w:before="0" w:beforeAutospacing="0" w:after="0" w:afterAutospacing="0" w:line="460" w:lineRule="atLeast"/>
        <w:ind w:firstLine="632"/>
        <w:rPr>
          <w:rStyle w:val="7"/>
          <w:rFonts w:hint="eastAsia"/>
          <w:color w:val="auto"/>
          <w:sz w:val="18"/>
          <w:szCs w:val="1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联系人：</w:t>
      </w:r>
      <w:r>
        <w:rPr>
          <w:rFonts w:hint="eastAsia"/>
          <w:color w:val="auto"/>
          <w:sz w:val="18"/>
          <w:szCs w:val="18"/>
          <w:shd w:val="clear" w:color="auto" w:fill="FFFFFF"/>
        </w:rPr>
        <w:t>                       </w:t>
      </w:r>
      <w:r>
        <w:rPr>
          <w:rStyle w:val="7"/>
          <w:rFonts w:hint="eastAsia"/>
          <w:color w:val="auto"/>
          <w:sz w:val="18"/>
          <w:szCs w:val="18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60" w:lineRule="atLeast"/>
        <w:ind w:firstLine="63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联系电话：</w:t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atLeas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附：1.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营业执照复印件；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firstLine="1275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电力工程施工总承包三级及以上资质证书复印件；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firstLine="1275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上述所有复印件均须加盖公章。 </w:t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ind w:firstLine="127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</w:t>
      </w:r>
    </w:p>
    <w:p>
      <w:pPr>
        <w:pStyle w:val="4"/>
        <w:shd w:val="clear" w:color="auto" w:fill="FFFFFF"/>
        <w:tabs>
          <w:tab w:val="left" w:pos="2328"/>
        </w:tabs>
        <w:spacing w:before="0" w:beforeAutospacing="0" w:after="0" w:afterAutospacing="0" w:line="520" w:lineRule="atLeast"/>
        <w:ind w:firstLine="127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ab/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ind w:firstLine="127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申请单位：（单位公章）</w:t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ind w:right="64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       </w:t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ind w:right="640" w:firstLine="64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         申请日期： 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  月 　日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jc w:val="both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授 权 委 托 书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1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现授权委托我司职工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（姓名）、（身份证号码）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为我公司全权代理人，以本公司名义参加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比选活动。代理人在比选过程中所签署的一切文件和处理与之相关的一切事务，我司均予以承认。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1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1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1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附：委托代理人身份证复印件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申请单位：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 xml:space="preserve"> （单位公章） 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632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      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受托人：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      （签字）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日期： 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520" w:lineRule="atLeast"/>
        <w:rPr>
          <w:rFonts w:ascii="仿宋_GB2312" w:eastAsia="仿宋_GB2312"/>
          <w:color w:val="auto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20" w:lineRule="atLeast"/>
        <w:rPr>
          <w:rFonts w:ascii="仿宋_GB2312" w:eastAsia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spacing w:before="456" w:after="2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报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价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函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 xml:space="preserve"> </w:t>
      </w:r>
    </w:p>
    <w:tbl>
      <w:tblPr>
        <w:tblStyle w:val="5"/>
        <w:tblW w:w="88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6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项目名称</w:t>
            </w:r>
          </w:p>
        </w:tc>
        <w:tc>
          <w:tcPr>
            <w:tcW w:w="6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陈墩安置房施工变工程比选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exact"/>
          <w:jc w:val="center"/>
        </w:trPr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比选申请人名称</w:t>
            </w:r>
          </w:p>
        </w:tc>
        <w:tc>
          <w:tcPr>
            <w:tcW w:w="6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420"/>
                <w:tab w:val="left" w:pos="630"/>
              </w:tabs>
              <w:spacing w:after="289" w:afterLines="50"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报价（含税）</w:t>
            </w:r>
          </w:p>
        </w:tc>
        <w:tc>
          <w:tcPr>
            <w:tcW w:w="647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420"/>
                <w:tab w:val="left" w:pos="630"/>
              </w:tabs>
              <w:spacing w:after="289" w:afterLines="50"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愿以人民币</w:t>
            </w:r>
            <w:r>
              <w:rPr>
                <w:rFonts w:hint="eastAsia" w:ascii="仿宋" w:hAnsi="仿宋" w:eastAsia="仿宋" w:cs="仿宋"/>
                <w:color w:val="auto"/>
                <w:kern w:val="0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万元包干计取。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工期</w:t>
            </w:r>
          </w:p>
        </w:tc>
        <w:tc>
          <w:tcPr>
            <w:tcW w:w="647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ind w:firstLine="160" w:firstLineChars="50"/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u w:val="singl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u w:val="single"/>
                <w:shd w:val="clear" w:color="auto" w:fill="FFFFFF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  <w:jc w:val="center"/>
        </w:trPr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  <w:t>备注</w:t>
            </w:r>
          </w:p>
        </w:tc>
        <w:tc>
          <w:tcPr>
            <w:tcW w:w="6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hd w:val="clear" w:color="auto" w:fill="FFFFFF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 w:hAnsi="Calibri" w:eastAsia="宋体"/>
          <w:color w:val="auto"/>
          <w:sz w:val="2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申请单位：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</w:rPr>
        <w:t xml:space="preserve">（盖申请单位公章）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地址：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</w:rPr>
        <w:t>邮编：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电话：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</w:rPr>
        <w:t>传真：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法定代表人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i/>
          <w:color w:val="auto"/>
        </w:rPr>
        <w:t>签字或签章</w:t>
      </w:r>
      <w:r>
        <w:rPr>
          <w:rFonts w:hint="eastAsia" w:ascii="仿宋" w:hAnsi="仿宋" w:eastAsia="仿宋" w:cs="仿宋"/>
          <w:color w:val="auto"/>
        </w:rPr>
        <w:t>）或授权委托人：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i/>
          <w:color w:val="auto"/>
        </w:rPr>
        <w:t>签字</w:t>
      </w:r>
      <w:r>
        <w:rPr>
          <w:rFonts w:hint="eastAsia" w:ascii="仿宋" w:hAnsi="仿宋" w:eastAsia="仿宋" w:cs="仿宋"/>
          <w:color w:val="auto"/>
        </w:rPr>
        <w:t xml:space="preserve">） </w:t>
      </w:r>
    </w:p>
    <w:p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color w:val="auto"/>
        </w:rPr>
        <w:t>日期：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</w:rPr>
        <w:t>日</w:t>
      </w:r>
    </w:p>
    <w:sectPr>
      <w:footerReference r:id="rId4" w:type="first"/>
      <w:footerReference r:id="rId3" w:type="default"/>
      <w:pgSz w:w="11906" w:h="16838"/>
      <w:pgMar w:top="2098" w:right="1531" w:bottom="1985" w:left="1531" w:header="851" w:footer="850" w:gutter="0"/>
      <w:pgNumType w:chapStyle="1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3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2ibzMsBAACcAwAADgAAAGRycy9lMm9Eb2MueG1srVPNjtMwEL4j8Q6W&#10;79RpV6A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cNXVHiuMWBX75/u/z4dfn5lbxc&#10;3txkhfoANSbeB0xNwxs/4N7MfkBnJj6oaPMXKRGMo77nq75ySETkR+vVel1hSGBsviA+e3geIqS3&#10;0luSjYZGHGDRlZ/eQxpT55Rczfk7bUwZonF/ORAze1jufewxW2nYDxOhvW/PyKfH2TfU4apTYt45&#10;lDavyWzE2djPxjFEfejKHuV6EF4fEzZRessVRtipMA6tsJsWLG/Fn/eS9fB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dom8z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2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w8W1ss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lvcBEoctzjwy/dvlx+/Lj+/klfL&#10;1cusUB+gxsS7gKlpeOuHnD35AZ2Z+KCizV+kRDCO+p6v+sohEZEfrVfrdYUhgbH5gjjs4XmIkN5J&#10;b0k2GhpxgEVXfvoAaUydU3I152+1MejntXF/ORAze1jufewxW2nYD1Pje9+ekU+Ps2+ow1WnxLx3&#10;KG1ek9mIs7GfjWOI+tCVPcr1ILw5Jmyi9JYrjLBTYRxaYTctWN6KP+8l6+Gn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8PFtb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62915"/>
    <w:multiLevelType w:val="singleLevel"/>
    <w:tmpl w:val="2FE629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ZDBkMzY4NDFjM2M4ODNiNTE5OWZjNzQ2NTQxODkifQ=="/>
  </w:docVars>
  <w:rsids>
    <w:rsidRoot w:val="1308375C"/>
    <w:rsid w:val="1308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4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2022-11-28T12:00:00Z</dcterms:created>
  <dc:creator>WPS_290539506</dc:creator>
  <cp:lastModifiedBy>WPS_290539506</cp:lastModifiedBy>
  <dcterms:modified xsi:type="dcterms:W3CDTF">2022-11-28T12:01:07Z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4959DFC5EDA14F37B5AA5A2DAA3A0E7A</vt:lpwstr>
  </property>
</Properties>
</file>