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kern w:val="0"/>
          <w:sz w:val="32"/>
          <w:szCs w:val="32"/>
          <w:highlight w:val="none"/>
          <w:shd w:val="clear" w:color="auto" w:fill="FFFFFF"/>
          <w:lang w:val="en-US" w:eastAsia="zh-CN" w:bidi="ar-SA"/>
        </w:rPr>
        <w:t>附件</w:t>
      </w:r>
      <w:r>
        <w:rPr>
          <w:rFonts w:hint="eastAsia" w:ascii="黑体" w:hAnsi="黑体" w:eastAsia="黑体" w:cs="黑体"/>
          <w:color w:val="auto"/>
          <w:kern w:val="0"/>
          <w:sz w:val="32"/>
          <w:szCs w:val="32"/>
          <w:highlight w:val="none"/>
          <w:u w:val="single"/>
          <w:shd w:val="clear" w:color="auto" w:fill="FFFFFF"/>
          <w:lang w:val="en-US" w:eastAsia="zh-CN" w:bidi="ar-SA"/>
        </w:rPr>
        <w:t xml:space="preserve"> 3 </w:t>
      </w:r>
      <w:r>
        <w:rPr>
          <w:rFonts w:hint="eastAsia" w:ascii="黑体" w:hAnsi="黑体" w:eastAsia="黑体" w:cs="黑体"/>
          <w:color w:val="auto"/>
          <w:kern w:val="0"/>
          <w:sz w:val="32"/>
          <w:szCs w:val="32"/>
          <w:highlight w:val="none"/>
          <w:shd w:val="clear" w:color="auto" w:fill="FFFFFF"/>
          <w:lang w:val="en-US" w:eastAsia="zh-CN" w:bidi="ar-SA"/>
        </w:rPr>
        <w:t>：</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三明康养城营销部秋冬季服装采购（二次比选）</w:t>
      </w:r>
      <w:r>
        <w:rPr>
          <w:rFonts w:hint="eastAsia"/>
          <w:color w:val="auto"/>
          <w:highlight w:val="none"/>
          <w:lang w:eastAsia="zh-CN"/>
        </w:rPr>
        <w:t>公告</w:t>
      </w:r>
      <w:r>
        <w:rPr>
          <w:rFonts w:hint="eastAsia"/>
          <w:color w:val="auto"/>
          <w:highlight w:val="none"/>
        </w:rPr>
        <w:t>的各项条款及要求后，我公司对你公司的</w:t>
      </w:r>
      <w:r>
        <w:rPr>
          <w:rFonts w:hint="eastAsia"/>
          <w:color w:val="auto"/>
          <w:highlight w:val="none"/>
          <w:u w:val="single"/>
          <w:lang w:eastAsia="zh-CN"/>
        </w:rPr>
        <w:t>三明康养城营销部秋冬季服装采购（二次比选）</w:t>
      </w:r>
      <w:r>
        <w:rPr>
          <w:rFonts w:hint="eastAsia"/>
          <w:color w:val="auto"/>
          <w:highlight w:val="none"/>
        </w:rPr>
        <w:t>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0" w:name="_GoBack"/>
      <w:bookmarkEnd w:id="0"/>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1-3.业绩证明材料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b w:val="0"/>
          <w:b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自本比选项目发布比选公告之日的前两年内（含本比选项目发布比选公告之日）具备至少一项服装采购相关类似业绩（须提供类似业绩合同复印件、合同款正式发票复印件，业绩时间以业绩合同签订之日为准；</w:t>
      </w:r>
      <w:r>
        <w:rPr>
          <w:rFonts w:hint="eastAsia" w:ascii="宋体" w:hAnsi="宋体" w:eastAsia="宋体" w:cs="宋体"/>
          <w:b w:val="0"/>
          <w:bCs/>
          <w:color w:val="auto"/>
          <w:kern w:val="0"/>
          <w:sz w:val="24"/>
          <w:szCs w:val="24"/>
          <w:highlight w:val="none"/>
          <w:u w:val="none"/>
          <w:lang w:val="en-US" w:eastAsia="zh-CN" w:bidi="ar-SA"/>
        </w:rPr>
        <w:t>业绩证明材料须加盖单位公章</w:t>
      </w:r>
      <w:r>
        <w:rPr>
          <w:rFonts w:hint="eastAsia" w:ascii="宋体" w:hAnsi="宋体" w:eastAsia="宋体" w:cs="宋体"/>
          <w:color w:val="auto"/>
          <w:kern w:val="0"/>
          <w:sz w:val="24"/>
          <w:szCs w:val="24"/>
          <w:highlight w:val="none"/>
          <w:lang w:val="en-US" w:eastAsia="zh-CN" w:bidi="ar-SA"/>
        </w:rPr>
        <w:t>）。</w:t>
      </w:r>
    </w:p>
    <w:p>
      <w:pPr>
        <w:rPr>
          <w:rFonts w:hint="eastAsia" w:ascii="黑体" w:hAnsi="黑体" w:eastAsia="黑体" w:cs="黑体"/>
          <w:color w:val="auto"/>
          <w:sz w:val="32"/>
          <w:szCs w:val="32"/>
          <w:highlight w:val="none"/>
          <w:shd w:val="clear" w:color="auto" w:fill="FFFFFF"/>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69D50CF7"/>
    <w:rsid w:val="42993ED1"/>
    <w:rsid w:val="4974459B"/>
    <w:rsid w:val="69D50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2023-11-24T01:50:00Z</dcterms:created>
  <dc:creator>WPS_290539506</dc:creator>
  <cp:lastModifiedBy>WPS_290539506</cp:lastModifiedBy>
  <dcterms:modified xsi:type="dcterms:W3CDTF">2023-11-24T01:52:49Z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8A5D32683A984E9FA3EFAE7803AA1B79_13</vt:lpwstr>
  </property>
</Properties>
</file>