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F58F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0C9ED998"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19F70FC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 w14:paraId="27A5A54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废有色金属处置项目（二次比选）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</w:t>
      </w:r>
      <w:r>
        <w:rPr>
          <w:rFonts w:hint="eastAsia"/>
          <w:color w:val="auto"/>
          <w:highlight w:val="none"/>
          <w:lang w:eastAsia="zh-CN"/>
        </w:rPr>
        <w:t>该项目</w:t>
      </w:r>
      <w:r>
        <w:rPr>
          <w:rFonts w:hint="eastAsia"/>
          <w:color w:val="auto"/>
          <w:highlight w:val="none"/>
        </w:rPr>
        <w:t>提出申请</w:t>
      </w:r>
      <w:r>
        <w:rPr>
          <w:rFonts w:hint="eastAsia"/>
          <w:color w:val="auto"/>
          <w:highlight w:val="none"/>
          <w:lang w:eastAsia="zh-CN"/>
        </w:rPr>
        <w:t>，申请参选的合同包为：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（填入参选合同包号）  </w:t>
      </w:r>
      <w:r>
        <w:rPr>
          <w:rFonts w:hint="eastAsia"/>
          <w:color w:val="auto"/>
          <w:highlight w:val="none"/>
        </w:rPr>
        <w:t>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246849FE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0D49769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  <w:lang w:eastAsia="zh-CN"/>
        </w:rPr>
        <w:t>）授权委托书（如有）；</w:t>
      </w:r>
    </w:p>
    <w:p w14:paraId="0C52C90B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  <w:lang w:eastAsia="zh-CN"/>
        </w:rPr>
        <w:t>）比选保证金</w:t>
      </w:r>
      <w:r>
        <w:t>有关单据扫描件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6F7FFF6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57A030A0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290B46F0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 w14:paraId="0C6BA9D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4A813B52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3.我方的联系方式如下：</w:t>
      </w:r>
    </w:p>
    <w:p w14:paraId="066F824C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5E7EDF3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9A6A2B9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1ED39E8A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 w:ascii="宋体" w:cs="宋体"/>
          <w:color w:val="auto"/>
          <w:sz w:val="24"/>
          <w:highlight w:val="none"/>
          <w:lang w:eastAsia="zh-CN"/>
        </w:rPr>
      </w:pPr>
    </w:p>
    <w:p w14:paraId="263152B2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4C52FDE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 w:ascii="宋体"/>
          <w:color w:val="auto"/>
          <w:sz w:val="24"/>
          <w:highlight w:val="none"/>
          <w:u w:val="single"/>
        </w:rPr>
      </w:pPr>
      <w:r>
        <w:rPr>
          <w:rFonts w:hint="eastAsia"/>
          <w:color w:val="auto"/>
          <w:sz w:val="24"/>
          <w:highlight w:val="none"/>
          <w:lang w:eastAsia="zh-CN"/>
        </w:rPr>
        <w:t>法定代表人（经营者）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34F7C810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/>
          <w:color w:val="auto"/>
          <w:highlight w:val="none"/>
        </w:rPr>
        <w:t>日期</w:t>
      </w:r>
      <w:r>
        <w:rPr>
          <w:rFonts w:hint="eastAsia" w:ascii="宋体" w:cs="宋体"/>
          <w:color w:val="auto"/>
          <w:sz w:val="24"/>
          <w:highlight w:val="none"/>
        </w:rPr>
        <w:t>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2637C2C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72A9533B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37D93DFC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8"/>
        <w:gridCol w:w="2372"/>
        <w:gridCol w:w="1440"/>
        <w:gridCol w:w="1754"/>
      </w:tblGrid>
      <w:tr w14:paraId="178E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7D1938B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5566" w:type="dxa"/>
            <w:gridSpan w:val="3"/>
            <w:noWrap w:val="0"/>
            <w:vAlign w:val="center"/>
          </w:tcPr>
          <w:p w14:paraId="55ECC1B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1EA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5423977B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业务范围</w:t>
            </w:r>
          </w:p>
        </w:tc>
        <w:tc>
          <w:tcPr>
            <w:tcW w:w="5566" w:type="dxa"/>
            <w:gridSpan w:val="3"/>
            <w:noWrap w:val="0"/>
            <w:vAlign w:val="center"/>
          </w:tcPr>
          <w:p w14:paraId="10CA61C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F554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4F78F9A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法定代表人（经营者）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姓名</w:t>
            </w:r>
          </w:p>
        </w:tc>
        <w:tc>
          <w:tcPr>
            <w:tcW w:w="2372" w:type="dxa"/>
            <w:noWrap w:val="0"/>
            <w:vAlign w:val="center"/>
          </w:tcPr>
          <w:p w14:paraId="61B9A2F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84CF1C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0DE1CAD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0DA4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61D79B49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2372" w:type="dxa"/>
            <w:noWrap w:val="0"/>
            <w:vAlign w:val="center"/>
          </w:tcPr>
          <w:p w14:paraId="6547FE0D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40CEE9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05E2A21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E824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2EAE986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2372" w:type="dxa"/>
            <w:noWrap w:val="0"/>
            <w:vAlign w:val="center"/>
          </w:tcPr>
          <w:p w14:paraId="186DEDA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FCB977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03082C45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52DB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8" w:type="dxa"/>
            <w:noWrap w:val="0"/>
            <w:vAlign w:val="center"/>
          </w:tcPr>
          <w:p w14:paraId="0927AE3B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2372" w:type="dxa"/>
            <w:noWrap w:val="0"/>
            <w:vAlign w:val="center"/>
          </w:tcPr>
          <w:p w14:paraId="06C959F9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C1FA05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71298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1FB4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6CF12C84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57CE67C3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498664B4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146E527E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617E93C3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  <w:lang w:eastAsia="zh-CN"/>
        </w:rPr>
        <w:t>法定代表人（经营者）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32DBF7FB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687A123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52C983A2">
      <w:pPr>
        <w:pStyle w:val="18"/>
      </w:pPr>
      <w:r>
        <w:rPr>
          <w:rFonts w:hint="eastAsia"/>
        </w:rPr>
        <w:t>★注意：</w:t>
      </w:r>
    </w:p>
    <w:p w14:paraId="0F53410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须附上营业执照复印件、法定代表人（经营者）身份证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复印件，并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。</w:t>
      </w:r>
    </w:p>
    <w:p w14:paraId="4AA75064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szCs w:val="21"/>
          <w:u w:val="double"/>
        </w:rPr>
        <w:t>须附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上比选申请人及其现任法定代表人（经营者）未被列入全国失信被执行人名单的查询结果截图证明复印件（查询网址：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"http://zxgk.court.gov.cn/shixin/）；并加盖单位公章。" </w:instrTex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http://zxgk.court.gov.cn/shixin/），并加盖单位公章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none"/>
          <w:lang w:eastAsia="zh-CN"/>
        </w:rPr>
        <w:t>。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fldChar w:fldCharType="end"/>
      </w:r>
    </w:p>
    <w:p w14:paraId="75021458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0CB66BA5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E61298B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57AF2A96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6D83AEB7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5F143410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法定代表人（经营者）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4E5FFD3A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0570855">
      <w:pPr>
        <w:pStyle w:val="18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Times New Roman" w:cs="宋体"/>
          <w:color w:val="auto"/>
          <w:sz w:val="24"/>
          <w:highlight w:val="none"/>
          <w:lang w:eastAsia="zh-CN"/>
        </w:rPr>
        <w:t>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6EF3E68">
      <w:pPr>
        <w:pStyle w:val="18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法定代表人（经营者）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5EC5337">
      <w:pPr>
        <w:pStyle w:val="18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Times New Roman" w:cs="宋体"/>
          <w:color w:val="auto"/>
          <w:sz w:val="24"/>
          <w:highlight w:val="none"/>
          <w:lang w:eastAsia="zh-CN"/>
        </w:rPr>
        <w:t>委托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606BE4D">
      <w:pPr>
        <w:pStyle w:val="18"/>
        <w:spacing w:before="0" w:beforeAutospacing="0" w:after="0" w:afterAutospacing="0" w:line="480" w:lineRule="auto"/>
        <w:ind w:firstLine="640"/>
        <w:jc w:val="both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/>
          <w:color w:val="auto"/>
          <w:highlight w:val="none"/>
        </w:rPr>
        <w:t>日期</w:t>
      </w:r>
      <w:r>
        <w:rPr>
          <w:rFonts w:hint="eastAsia" w:ascii="宋体" w:cs="宋体"/>
          <w:color w:val="auto"/>
          <w:sz w:val="24"/>
          <w:highlight w:val="none"/>
        </w:rPr>
        <w:t>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7A1978B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56759C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77277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0A471946">
      <w:pPr>
        <w:pStyle w:val="18"/>
      </w:pPr>
      <w:r>
        <w:rPr>
          <w:rFonts w:hint="eastAsia"/>
        </w:rPr>
        <w:t>★注意：</w:t>
      </w:r>
    </w:p>
    <w:p w14:paraId="1411484F"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，</w:t>
      </w:r>
      <w:r>
        <w:rPr>
          <w:b/>
          <w:bCs/>
          <w:color w:val="auto"/>
          <w:sz w:val="24"/>
          <w:szCs w:val="24"/>
          <w:highlight w:val="none"/>
          <w:u w:val="double"/>
        </w:rPr>
        <w:t>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4335F195">
      <w:pPr>
        <w:rPr>
          <w:color w:val="auto"/>
          <w:sz w:val="24"/>
          <w:szCs w:val="24"/>
          <w:highlight w:val="none"/>
          <w:u w:val="none"/>
        </w:rPr>
      </w:pPr>
      <w:r>
        <w:rPr>
          <w:color w:val="auto"/>
          <w:sz w:val="24"/>
          <w:szCs w:val="24"/>
          <w:highlight w:val="none"/>
          <w:u w:val="none"/>
        </w:rPr>
        <w:br w:type="page"/>
      </w:r>
    </w:p>
    <w:p w14:paraId="38C8D0C4">
      <w:pPr>
        <w:pStyle w:val="18"/>
        <w:shd w:val="clear" w:color="auto" w:fill="FFFFFF"/>
        <w:spacing w:beforeLines="50" w:beforeAutospacing="0" w:afterLines="50" w:afterAutospacing="0" w:line="580" w:lineRule="atLeast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1-3.比选保证金有关单据扫描件</w:t>
      </w:r>
    </w:p>
    <w:p w14:paraId="5BA6B642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6D24223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比选保证金有关单据扫描件</w:t>
      </w:r>
    </w:p>
    <w:p w14:paraId="7C0C59E6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659532CC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47A15DE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17C3E9D8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7B4B60D4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ACC7ECD">
      <w:pPr>
        <w:pStyle w:val="18"/>
      </w:pPr>
      <w:r>
        <w:rPr>
          <w:rFonts w:hint="eastAsia"/>
        </w:rPr>
        <w:t>★注意：</w:t>
      </w:r>
    </w:p>
    <w:p w14:paraId="5FB1231B"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须附上比选保证金有关单据扫描件，并</w:t>
      </w:r>
      <w:r>
        <w:rPr>
          <w:b/>
          <w:bCs/>
          <w:color w:val="auto"/>
          <w:sz w:val="24"/>
          <w:szCs w:val="24"/>
          <w:highlight w:val="none"/>
          <w:u w:val="double"/>
        </w:rPr>
        <w:t>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38AB4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EF88E3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EF88E3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E76137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kNDEwNGM0MDY5MjU0MTk4MjIwYjRlZGRlZThlM2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C4EA0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6F7444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167341"/>
    <w:rsid w:val="066E1DCB"/>
    <w:rsid w:val="0686237C"/>
    <w:rsid w:val="074373B3"/>
    <w:rsid w:val="074A53D1"/>
    <w:rsid w:val="07511370"/>
    <w:rsid w:val="07540E19"/>
    <w:rsid w:val="0754600F"/>
    <w:rsid w:val="07E1590B"/>
    <w:rsid w:val="07EB10F5"/>
    <w:rsid w:val="07EF6015"/>
    <w:rsid w:val="0822060B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13156C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2672D0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1752D"/>
    <w:rsid w:val="10857B8E"/>
    <w:rsid w:val="10874459"/>
    <w:rsid w:val="10927ABC"/>
    <w:rsid w:val="111156C1"/>
    <w:rsid w:val="1177030A"/>
    <w:rsid w:val="11853D3E"/>
    <w:rsid w:val="11B570D6"/>
    <w:rsid w:val="11D50857"/>
    <w:rsid w:val="11D74903"/>
    <w:rsid w:val="12170AB5"/>
    <w:rsid w:val="122E0BB8"/>
    <w:rsid w:val="1281092F"/>
    <w:rsid w:val="128A74D9"/>
    <w:rsid w:val="12B47BB8"/>
    <w:rsid w:val="12BA1418"/>
    <w:rsid w:val="12F26FC9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5110C2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73392"/>
    <w:rsid w:val="17CA6350"/>
    <w:rsid w:val="17D95BB8"/>
    <w:rsid w:val="17ED18D3"/>
    <w:rsid w:val="183D0F5D"/>
    <w:rsid w:val="18641DA2"/>
    <w:rsid w:val="186C02C4"/>
    <w:rsid w:val="18D41847"/>
    <w:rsid w:val="191A4BCD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C9529A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9004B2"/>
    <w:rsid w:val="1EA77E6B"/>
    <w:rsid w:val="1EB21D0C"/>
    <w:rsid w:val="1F1A04DE"/>
    <w:rsid w:val="1F334A54"/>
    <w:rsid w:val="1F3552C7"/>
    <w:rsid w:val="1F667210"/>
    <w:rsid w:val="1F6F1B02"/>
    <w:rsid w:val="1FB12795"/>
    <w:rsid w:val="200719D9"/>
    <w:rsid w:val="203A0B36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E826D5"/>
    <w:rsid w:val="22F54A23"/>
    <w:rsid w:val="231150AD"/>
    <w:rsid w:val="23D408C6"/>
    <w:rsid w:val="23DC6E7B"/>
    <w:rsid w:val="2435722E"/>
    <w:rsid w:val="249146F7"/>
    <w:rsid w:val="24CC1A53"/>
    <w:rsid w:val="24DC6388"/>
    <w:rsid w:val="24E46F1D"/>
    <w:rsid w:val="24EC13C2"/>
    <w:rsid w:val="252C1E57"/>
    <w:rsid w:val="253A32B3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0C4A34"/>
    <w:rsid w:val="276566DF"/>
    <w:rsid w:val="277F1F7D"/>
    <w:rsid w:val="283A6824"/>
    <w:rsid w:val="284C0612"/>
    <w:rsid w:val="28502F16"/>
    <w:rsid w:val="28796727"/>
    <w:rsid w:val="288053A3"/>
    <w:rsid w:val="2890022F"/>
    <w:rsid w:val="28BE6159"/>
    <w:rsid w:val="28C73BFC"/>
    <w:rsid w:val="28E23550"/>
    <w:rsid w:val="28E83E8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273854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6611F0"/>
    <w:rsid w:val="2C7E592F"/>
    <w:rsid w:val="2CD55510"/>
    <w:rsid w:val="2D5976E0"/>
    <w:rsid w:val="2D7C3427"/>
    <w:rsid w:val="2EA4738B"/>
    <w:rsid w:val="2EF1598B"/>
    <w:rsid w:val="2F610283"/>
    <w:rsid w:val="2F634EE2"/>
    <w:rsid w:val="2F7667D1"/>
    <w:rsid w:val="2FBC28E3"/>
    <w:rsid w:val="2FBC7D0E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12382A"/>
    <w:rsid w:val="31406FDD"/>
    <w:rsid w:val="31707DDD"/>
    <w:rsid w:val="31A579E7"/>
    <w:rsid w:val="31A90F01"/>
    <w:rsid w:val="31C86BDA"/>
    <w:rsid w:val="32396F25"/>
    <w:rsid w:val="32537C5D"/>
    <w:rsid w:val="32E43941"/>
    <w:rsid w:val="330019E9"/>
    <w:rsid w:val="33502D99"/>
    <w:rsid w:val="336F02F9"/>
    <w:rsid w:val="337F0F1C"/>
    <w:rsid w:val="34045566"/>
    <w:rsid w:val="34181F9A"/>
    <w:rsid w:val="342530EF"/>
    <w:rsid w:val="34782B6D"/>
    <w:rsid w:val="34886716"/>
    <w:rsid w:val="34C2344F"/>
    <w:rsid w:val="34E07E4F"/>
    <w:rsid w:val="350E4669"/>
    <w:rsid w:val="35247985"/>
    <w:rsid w:val="358E1178"/>
    <w:rsid w:val="35A61FCC"/>
    <w:rsid w:val="35C80E21"/>
    <w:rsid w:val="35E8155D"/>
    <w:rsid w:val="35FD2C19"/>
    <w:rsid w:val="36000FDB"/>
    <w:rsid w:val="36273670"/>
    <w:rsid w:val="36714AE8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122A8"/>
    <w:rsid w:val="378D360F"/>
    <w:rsid w:val="37DB262D"/>
    <w:rsid w:val="37EB210B"/>
    <w:rsid w:val="37F81C64"/>
    <w:rsid w:val="381A0ED8"/>
    <w:rsid w:val="384A5F26"/>
    <w:rsid w:val="38761468"/>
    <w:rsid w:val="388A2D94"/>
    <w:rsid w:val="38B3280A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74761"/>
    <w:rsid w:val="39DD11A6"/>
    <w:rsid w:val="3A0127DA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BD643C7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2402D6"/>
    <w:rsid w:val="3D3B749E"/>
    <w:rsid w:val="3D47402E"/>
    <w:rsid w:val="3D807BF4"/>
    <w:rsid w:val="3DEE41F2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A0DA6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AEB0D5E"/>
    <w:rsid w:val="4BD25472"/>
    <w:rsid w:val="4C514520"/>
    <w:rsid w:val="4C657056"/>
    <w:rsid w:val="4CC4400D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AF111C"/>
    <w:rsid w:val="4FBB0C02"/>
    <w:rsid w:val="4FD2359B"/>
    <w:rsid w:val="4FF537B6"/>
    <w:rsid w:val="501E3056"/>
    <w:rsid w:val="502B5150"/>
    <w:rsid w:val="50674285"/>
    <w:rsid w:val="5069710A"/>
    <w:rsid w:val="507D4B62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B64044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EF668D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943A7"/>
    <w:rsid w:val="59AB3EE0"/>
    <w:rsid w:val="59BA1FB3"/>
    <w:rsid w:val="59BE7035"/>
    <w:rsid w:val="59E85D72"/>
    <w:rsid w:val="5A1E693A"/>
    <w:rsid w:val="5A2E5154"/>
    <w:rsid w:val="5A2F27D9"/>
    <w:rsid w:val="5A536503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956E6E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BD16DA"/>
    <w:rsid w:val="65DD57B5"/>
    <w:rsid w:val="66073FA5"/>
    <w:rsid w:val="660F68F1"/>
    <w:rsid w:val="66282447"/>
    <w:rsid w:val="66863951"/>
    <w:rsid w:val="66F35AF0"/>
    <w:rsid w:val="670E7BDC"/>
    <w:rsid w:val="67D43C44"/>
    <w:rsid w:val="68205F11"/>
    <w:rsid w:val="6826671D"/>
    <w:rsid w:val="68303C5A"/>
    <w:rsid w:val="68420693"/>
    <w:rsid w:val="68761B03"/>
    <w:rsid w:val="6884144A"/>
    <w:rsid w:val="689B2842"/>
    <w:rsid w:val="68AA7615"/>
    <w:rsid w:val="692929C9"/>
    <w:rsid w:val="6949691B"/>
    <w:rsid w:val="6AA277E9"/>
    <w:rsid w:val="6B3F31FC"/>
    <w:rsid w:val="6B520650"/>
    <w:rsid w:val="6BA505A7"/>
    <w:rsid w:val="6C0B19A4"/>
    <w:rsid w:val="6C150C79"/>
    <w:rsid w:val="6C2A5A15"/>
    <w:rsid w:val="6C2F4CB4"/>
    <w:rsid w:val="6C572194"/>
    <w:rsid w:val="6C733C7B"/>
    <w:rsid w:val="6C957287"/>
    <w:rsid w:val="6D2A440F"/>
    <w:rsid w:val="6D596CF4"/>
    <w:rsid w:val="6D975C3C"/>
    <w:rsid w:val="6DD4231C"/>
    <w:rsid w:val="6DF42310"/>
    <w:rsid w:val="6E277B0B"/>
    <w:rsid w:val="6E545DED"/>
    <w:rsid w:val="6EBF08CD"/>
    <w:rsid w:val="6EF357A9"/>
    <w:rsid w:val="6F03410B"/>
    <w:rsid w:val="6F122D5A"/>
    <w:rsid w:val="6F2F34E9"/>
    <w:rsid w:val="6F4E2668"/>
    <w:rsid w:val="6F5F0058"/>
    <w:rsid w:val="6F6D70DC"/>
    <w:rsid w:val="6F8A0689"/>
    <w:rsid w:val="6FBB68F4"/>
    <w:rsid w:val="6FCA5A57"/>
    <w:rsid w:val="70315ABC"/>
    <w:rsid w:val="707917BA"/>
    <w:rsid w:val="70885C1F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B8799A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40268"/>
    <w:rsid w:val="77663C64"/>
    <w:rsid w:val="77E410F3"/>
    <w:rsid w:val="78081954"/>
    <w:rsid w:val="781F1E84"/>
    <w:rsid w:val="786A2E5E"/>
    <w:rsid w:val="78A25EF7"/>
    <w:rsid w:val="78BB6162"/>
    <w:rsid w:val="78F93092"/>
    <w:rsid w:val="792A3E44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604808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DFB74B7"/>
    <w:rsid w:val="7E5C7CF2"/>
    <w:rsid w:val="7EFE1A9D"/>
    <w:rsid w:val="7F1F5DDE"/>
    <w:rsid w:val="7F4E3550"/>
    <w:rsid w:val="7F801306"/>
    <w:rsid w:val="7F814DA1"/>
    <w:rsid w:val="7F98403F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970</Words>
  <Characters>1013</Characters>
  <Lines>16</Lines>
  <Paragraphs>4</Paragraphs>
  <TotalTime>193</TotalTime>
  <ScaleCrop>false</ScaleCrop>
  <LinksUpToDate>false</LinksUpToDate>
  <CharactersWithSpaces>1301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Q-LC</cp:lastModifiedBy>
  <cp:lastPrinted>2023-02-20T08:54:00Z</cp:lastPrinted>
  <dcterms:modified xsi:type="dcterms:W3CDTF">2024-09-03T01:30:39Z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3DF7150E76074421B54A904C234513EC_13</vt:lpwstr>
  </property>
</Properties>
</file>